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5E" w:rsidRPr="00302DB2" w:rsidRDefault="003F325E" w:rsidP="003F325E">
      <w:pPr>
        <w:rPr>
          <w:rFonts w:ascii="MiroslavCrn" w:hAnsi="MiroslavCrn"/>
          <w:sz w:val="22"/>
          <w:szCs w:val="22"/>
          <w:lang w:val="sr-Cyrl-CS"/>
        </w:rPr>
      </w:pPr>
      <w:r w:rsidRPr="00302DB2">
        <w:rPr>
          <w:rFonts w:ascii="MiroslavCrn" w:hAnsi="MiroslavCrn"/>
          <w:sz w:val="22"/>
          <w:szCs w:val="22"/>
        </w:rPr>
        <w:t xml:space="preserve">Studentski centar </w:t>
      </w:r>
      <w:r w:rsidRPr="00302DB2">
        <w:rPr>
          <w:rFonts w:ascii="MiroslavCrn" w:hAnsi="MiroslavCrn"/>
          <w:sz w:val="22"/>
          <w:szCs w:val="22"/>
          <w:lang w:val="sr-Cyrl-CS"/>
        </w:rPr>
        <w:t>„</w:t>
      </w:r>
      <w:r w:rsidRPr="00302DB2">
        <w:rPr>
          <w:rFonts w:ascii="MiroslavCrn" w:hAnsi="MiroslavCrn"/>
          <w:sz w:val="22"/>
          <w:szCs w:val="22"/>
        </w:rPr>
        <w:t>PRI[TINA</w:t>
      </w:r>
      <w:r w:rsidRPr="00302DB2">
        <w:rPr>
          <w:rFonts w:ascii="MiroslavCrn" w:hAnsi="MiroslavCrn"/>
          <w:sz w:val="22"/>
          <w:szCs w:val="22"/>
          <w:lang w:val="sr-Cyrl-CS"/>
        </w:rPr>
        <w:t>“</w:t>
      </w:r>
    </w:p>
    <w:p w:rsidR="003F325E" w:rsidRPr="00302DB2" w:rsidRDefault="003F325E" w:rsidP="003F325E">
      <w:pPr>
        <w:rPr>
          <w:rFonts w:ascii="MiroslavCrn" w:hAnsi="MiroslavCrn"/>
          <w:sz w:val="22"/>
          <w:szCs w:val="22"/>
          <w:lang w:val="sr-Cyrl-CS"/>
        </w:rPr>
      </w:pPr>
      <w:r w:rsidRPr="00302DB2">
        <w:rPr>
          <w:rFonts w:ascii="MiroslavCrn" w:hAnsi="MiroslavCrn"/>
          <w:sz w:val="22"/>
          <w:szCs w:val="22"/>
          <w:lang w:val="sr-Cyrl-CS"/>
        </w:rPr>
        <w:t xml:space="preserve">          </w:t>
      </w:r>
      <w:r w:rsidRPr="00302DB2">
        <w:rPr>
          <w:rFonts w:ascii="MiroslavCrn" w:hAnsi="MiroslavCrn"/>
          <w:sz w:val="22"/>
          <w:szCs w:val="22"/>
        </w:rPr>
        <w:t>Broj</w:t>
      </w:r>
      <w:r w:rsidRPr="00302DB2">
        <w:rPr>
          <w:rFonts w:ascii="MiroslavCrn" w:hAnsi="MiroslavCrn"/>
          <w:sz w:val="22"/>
          <w:szCs w:val="22"/>
          <w:lang w:val="sr-Cyrl-CS"/>
        </w:rPr>
        <w:t>:</w:t>
      </w:r>
      <w:r w:rsidRPr="00302DB2">
        <w:rPr>
          <w:rFonts w:ascii="MiroslavCrn" w:hAnsi="MiroslavCrn"/>
          <w:sz w:val="22"/>
          <w:szCs w:val="22"/>
        </w:rPr>
        <w:t xml:space="preserve"> </w:t>
      </w:r>
      <w:r>
        <w:rPr>
          <w:rFonts w:ascii="MiroslavCrn" w:hAnsi="MiroslavCrn"/>
          <w:sz w:val="22"/>
          <w:szCs w:val="22"/>
        </w:rPr>
        <w:t>02-</w:t>
      </w:r>
      <w:r w:rsidR="00472B5D">
        <w:rPr>
          <w:rFonts w:ascii="MiroslavCrn" w:hAnsi="MiroslavCrn"/>
          <w:sz w:val="22"/>
          <w:szCs w:val="22"/>
        </w:rPr>
        <w:t>93</w:t>
      </w:r>
      <w:r>
        <w:rPr>
          <w:rFonts w:ascii="MiroslavCrn" w:hAnsi="MiroslavCrn"/>
          <w:sz w:val="22"/>
          <w:szCs w:val="22"/>
        </w:rPr>
        <w:t>/2016</w:t>
      </w:r>
      <w:r w:rsidRPr="00302DB2">
        <w:rPr>
          <w:rFonts w:ascii="MiroslavCrn" w:hAnsi="MiroslavCrn"/>
          <w:sz w:val="22"/>
          <w:szCs w:val="22"/>
          <w:lang w:val="sr-Cyrl-CS"/>
        </w:rPr>
        <w:t xml:space="preserve"> </w:t>
      </w:r>
    </w:p>
    <w:p w:rsidR="003F325E" w:rsidRPr="00CD5748" w:rsidRDefault="003F325E" w:rsidP="003F325E">
      <w:pPr>
        <w:rPr>
          <w:rFonts w:ascii="MiroslavCrn" w:hAnsi="MiroslavCrn"/>
          <w:sz w:val="22"/>
          <w:szCs w:val="22"/>
        </w:rPr>
      </w:pPr>
      <w:r w:rsidRPr="00302DB2">
        <w:rPr>
          <w:rFonts w:ascii="MiroslavCrn" w:hAnsi="MiroslavCrn"/>
          <w:sz w:val="22"/>
          <w:szCs w:val="22"/>
          <w:lang w:val="sr-Cyrl-CS"/>
        </w:rPr>
        <w:t xml:space="preserve">     </w:t>
      </w:r>
      <w:r w:rsidRPr="00302DB2">
        <w:rPr>
          <w:rFonts w:ascii="MiroslavCrn" w:hAnsi="MiroslavCrn"/>
          <w:sz w:val="22"/>
          <w:szCs w:val="22"/>
        </w:rPr>
        <w:t>Datum</w:t>
      </w:r>
      <w:r w:rsidRPr="00302DB2">
        <w:rPr>
          <w:rFonts w:ascii="MiroslavCrn" w:hAnsi="MiroslavCrn"/>
          <w:sz w:val="22"/>
          <w:szCs w:val="22"/>
          <w:lang w:val="sr-Cyrl-CS"/>
        </w:rPr>
        <w:t xml:space="preserve">: </w:t>
      </w:r>
      <w:r w:rsidRPr="00302DB2">
        <w:rPr>
          <w:rFonts w:ascii="MiroslavCrn" w:hAnsi="MiroslavCrn"/>
          <w:sz w:val="22"/>
          <w:szCs w:val="22"/>
        </w:rPr>
        <w:t xml:space="preserve"> </w:t>
      </w:r>
      <w:r w:rsidR="00472B5D">
        <w:rPr>
          <w:rFonts w:ascii="MiroslavCrn" w:hAnsi="MiroslavCrn"/>
          <w:sz w:val="22"/>
          <w:szCs w:val="22"/>
        </w:rPr>
        <w:t>01.07.</w:t>
      </w:r>
      <w:r>
        <w:rPr>
          <w:rFonts w:ascii="MiroslavCrn" w:hAnsi="MiroslavCrn"/>
          <w:sz w:val="22"/>
          <w:szCs w:val="22"/>
        </w:rPr>
        <w:t>2016.</w:t>
      </w:r>
    </w:p>
    <w:p w:rsidR="00664D25" w:rsidRPr="00DB06DF" w:rsidRDefault="003F325E" w:rsidP="003F325E">
      <w:pPr>
        <w:rPr>
          <w:sz w:val="22"/>
          <w:szCs w:val="22"/>
        </w:rPr>
      </w:pPr>
      <w:r w:rsidRPr="00302DB2">
        <w:rPr>
          <w:rFonts w:ascii="MiroslavCrn" w:hAnsi="MiroslavCrn"/>
          <w:sz w:val="22"/>
          <w:szCs w:val="22"/>
          <w:lang w:val="sr-Cyrl-CS"/>
        </w:rPr>
        <w:t xml:space="preserve">   </w:t>
      </w:r>
      <w:r w:rsidRPr="00302DB2">
        <w:rPr>
          <w:rFonts w:ascii="MiroslavCrn" w:hAnsi="MiroslavCrn"/>
          <w:sz w:val="22"/>
          <w:szCs w:val="22"/>
        </w:rPr>
        <w:t>KOSOVSKA</w:t>
      </w:r>
      <w:r w:rsidRPr="00302DB2">
        <w:rPr>
          <w:rFonts w:ascii="MiroslavCrn" w:hAnsi="MiroslavCrn"/>
          <w:sz w:val="22"/>
          <w:szCs w:val="22"/>
          <w:lang w:val="sr-Cyrl-CS"/>
        </w:rPr>
        <w:t xml:space="preserve">   </w:t>
      </w:r>
      <w:r w:rsidRPr="00302DB2">
        <w:rPr>
          <w:rFonts w:ascii="MiroslavCrn" w:hAnsi="MiroslavCrn"/>
          <w:sz w:val="22"/>
          <w:szCs w:val="22"/>
        </w:rPr>
        <w:t>MITROVICA</w:t>
      </w:r>
    </w:p>
    <w:p w:rsidR="00373228" w:rsidRDefault="00373228" w:rsidP="00664D25">
      <w:pPr>
        <w:rPr>
          <w:sz w:val="22"/>
          <w:szCs w:val="22"/>
        </w:rPr>
      </w:pPr>
    </w:p>
    <w:p w:rsidR="00B60CF4" w:rsidRPr="00B60CF4" w:rsidRDefault="00B60CF4" w:rsidP="00664D25">
      <w:pPr>
        <w:rPr>
          <w:sz w:val="22"/>
          <w:szCs w:val="22"/>
        </w:rPr>
      </w:pPr>
    </w:p>
    <w:p w:rsidR="00D02DEF" w:rsidRPr="00752C54" w:rsidRDefault="00B60CF4" w:rsidP="001A11CA">
      <w:pPr>
        <w:pStyle w:val="Heading1"/>
        <w:ind w:left="0" w:firstLine="720"/>
        <w:jc w:val="both"/>
        <w:rPr>
          <w:b w:val="0"/>
          <w:sz w:val="22"/>
          <w:szCs w:val="22"/>
        </w:rPr>
      </w:pPr>
      <w:bookmarkStart w:id="0" w:name="_GoBack"/>
      <w:bookmarkEnd w:id="0"/>
      <w:r w:rsidRPr="00752C54">
        <w:rPr>
          <w:b w:val="0"/>
          <w:noProof/>
          <w:sz w:val="22"/>
          <w:szCs w:val="22"/>
        </w:rPr>
        <w:t xml:space="preserve">На основу члана 55. став 1. тачка 2), 57. и 60. Закона о јавним набавкама (“Сл. гласник РС”, бр. </w:t>
      </w:r>
      <w:r w:rsidR="0046641D" w:rsidRPr="0046641D">
        <w:rPr>
          <w:b w:val="0"/>
          <w:sz w:val="22"/>
          <w:szCs w:val="22"/>
        </w:rPr>
        <w:t>124/2012, 14/15 и 68/15</w:t>
      </w:r>
      <w:r w:rsidRPr="00752C54">
        <w:rPr>
          <w:b w:val="0"/>
          <w:noProof/>
          <w:sz w:val="22"/>
          <w:szCs w:val="22"/>
        </w:rPr>
        <w:t>)</w:t>
      </w:r>
      <w:r w:rsidR="00664D25" w:rsidRPr="00752C54">
        <w:rPr>
          <w:b w:val="0"/>
          <w:sz w:val="22"/>
          <w:szCs w:val="22"/>
        </w:rPr>
        <w:t>,  Студентски центар „Приштина“ – Косовска Митровица упућује</w:t>
      </w:r>
      <w:bookmarkStart w:id="1" w:name="_Toc358107955"/>
      <w:r w:rsidR="00D02DEF" w:rsidRPr="00752C54">
        <w:rPr>
          <w:b w:val="0"/>
          <w:sz w:val="22"/>
          <w:szCs w:val="22"/>
        </w:rPr>
        <w:t>:</w:t>
      </w:r>
    </w:p>
    <w:p w:rsidR="00D02DEF" w:rsidRPr="00DB06DF" w:rsidRDefault="00D02DEF" w:rsidP="00D02DEF">
      <w:pPr>
        <w:pStyle w:val="Heading1"/>
        <w:rPr>
          <w:sz w:val="22"/>
          <w:szCs w:val="22"/>
          <w:lang w:val="en-US"/>
        </w:rPr>
      </w:pPr>
    </w:p>
    <w:p w:rsidR="00D02DEF" w:rsidRPr="00DB06DF" w:rsidRDefault="00D02DEF" w:rsidP="00D02DEF">
      <w:pPr>
        <w:pStyle w:val="Heading1"/>
        <w:rPr>
          <w:sz w:val="22"/>
          <w:szCs w:val="22"/>
        </w:rPr>
      </w:pPr>
      <w:r w:rsidRPr="00DB06DF">
        <w:rPr>
          <w:sz w:val="22"/>
          <w:szCs w:val="22"/>
        </w:rPr>
        <w:t>ПОЗИВ ЗА ПОДНОШЕЊЕ ПОНУДЕ</w:t>
      </w:r>
      <w:bookmarkEnd w:id="1"/>
    </w:p>
    <w:p w:rsidR="00664D25" w:rsidRPr="00DB06DF" w:rsidRDefault="00664D25" w:rsidP="00664D25">
      <w:pPr>
        <w:jc w:val="both"/>
        <w:rPr>
          <w:sz w:val="22"/>
          <w:szCs w:val="22"/>
        </w:rPr>
      </w:pPr>
    </w:p>
    <w:p w:rsidR="00664D25" w:rsidRPr="00DB06DF" w:rsidRDefault="00664D25" w:rsidP="00664D25">
      <w:pPr>
        <w:numPr>
          <w:ilvl w:val="0"/>
          <w:numId w:val="2"/>
        </w:numPr>
        <w:spacing w:before="240" w:after="240" w:line="276" w:lineRule="auto"/>
        <w:ind w:left="0" w:firstLine="425"/>
        <w:jc w:val="both"/>
        <w:rPr>
          <w:b/>
          <w:sz w:val="22"/>
          <w:szCs w:val="22"/>
        </w:rPr>
      </w:pPr>
      <w:r w:rsidRPr="00DB06DF">
        <w:rPr>
          <w:b/>
          <w:sz w:val="22"/>
          <w:szCs w:val="22"/>
        </w:rPr>
        <w:t xml:space="preserve">Подаци о наручиоцу: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2"/>
        <w:gridCol w:w="6064"/>
      </w:tblGrid>
      <w:tr w:rsidR="00DD5451" w:rsidRPr="00DB06DF" w:rsidTr="00164C34">
        <w:tc>
          <w:tcPr>
            <w:tcW w:w="1834" w:type="pct"/>
          </w:tcPr>
          <w:p w:rsidR="00DD5451" w:rsidRPr="00DB06DF" w:rsidRDefault="00DD5451" w:rsidP="00164C34">
            <w:pPr>
              <w:spacing w:line="276" w:lineRule="auto"/>
            </w:pPr>
            <w:r w:rsidRPr="00DB06DF">
              <w:rPr>
                <w:sz w:val="22"/>
                <w:szCs w:val="22"/>
              </w:rPr>
              <w:t>Назив наручиоца:</w:t>
            </w:r>
          </w:p>
        </w:tc>
        <w:tc>
          <w:tcPr>
            <w:tcW w:w="3166" w:type="pct"/>
          </w:tcPr>
          <w:p w:rsidR="00DD5451" w:rsidRPr="00DB06DF" w:rsidRDefault="00DD5451" w:rsidP="00164C34">
            <w:pPr>
              <w:spacing w:line="276" w:lineRule="auto"/>
            </w:pPr>
            <w:r w:rsidRPr="00DB06DF">
              <w:rPr>
                <w:sz w:val="22"/>
                <w:szCs w:val="22"/>
              </w:rPr>
              <w:t>Студентски центар “Приштина“ – Косовска Митровица</w:t>
            </w:r>
          </w:p>
        </w:tc>
      </w:tr>
      <w:tr w:rsidR="00DD5451" w:rsidRPr="00DB06DF" w:rsidTr="00164C34">
        <w:tc>
          <w:tcPr>
            <w:tcW w:w="1834" w:type="pct"/>
          </w:tcPr>
          <w:p w:rsidR="00DD5451" w:rsidRPr="00DB06DF" w:rsidRDefault="00DD5451" w:rsidP="00164C34">
            <w:pPr>
              <w:spacing w:line="276" w:lineRule="auto"/>
            </w:pPr>
            <w:r w:rsidRPr="00DB06DF">
              <w:rPr>
                <w:sz w:val="22"/>
                <w:szCs w:val="22"/>
              </w:rPr>
              <w:t>Седиште наручиоца:</w:t>
            </w:r>
          </w:p>
        </w:tc>
        <w:tc>
          <w:tcPr>
            <w:tcW w:w="3166" w:type="pct"/>
          </w:tcPr>
          <w:p w:rsidR="00DD5451" w:rsidRPr="00DB06DF" w:rsidRDefault="00DD5451" w:rsidP="00164C34">
            <w:pPr>
              <w:spacing w:line="276" w:lineRule="auto"/>
            </w:pPr>
            <w:r w:rsidRPr="00DB06DF">
              <w:rPr>
                <w:sz w:val="22"/>
                <w:szCs w:val="22"/>
              </w:rPr>
              <w:t xml:space="preserve">Џона Кенедија бр. 6, 38220 Косовска Митровица </w:t>
            </w:r>
          </w:p>
        </w:tc>
      </w:tr>
      <w:tr w:rsidR="00DD5451" w:rsidRPr="00DB06DF" w:rsidTr="00164C34">
        <w:tc>
          <w:tcPr>
            <w:tcW w:w="1834" w:type="pct"/>
          </w:tcPr>
          <w:p w:rsidR="00DD5451" w:rsidRPr="00DB06DF" w:rsidRDefault="00DD5451" w:rsidP="00164C34">
            <w:pPr>
              <w:spacing w:line="276" w:lineRule="auto"/>
              <w:jc w:val="both"/>
            </w:pPr>
            <w:r w:rsidRPr="00DB06DF">
              <w:rPr>
                <w:sz w:val="22"/>
                <w:szCs w:val="22"/>
                <w:lang w:val="sr-Cyrl-CS"/>
              </w:rPr>
              <w:t>ПИБ:</w:t>
            </w:r>
            <w:r w:rsidRPr="00DB06DF">
              <w:rPr>
                <w:sz w:val="22"/>
                <w:szCs w:val="22"/>
                <w:lang w:val="sr-Cyrl-CS"/>
              </w:rPr>
              <w:tab/>
            </w:r>
            <w:r w:rsidRPr="00DB06DF">
              <w:rPr>
                <w:sz w:val="22"/>
                <w:szCs w:val="22"/>
                <w:lang w:val="sr-Cyrl-CS"/>
              </w:rPr>
              <w:tab/>
            </w:r>
          </w:p>
        </w:tc>
        <w:tc>
          <w:tcPr>
            <w:tcW w:w="3166" w:type="pct"/>
          </w:tcPr>
          <w:p w:rsidR="00DD5451" w:rsidRPr="00DB06DF" w:rsidRDefault="00DD5451" w:rsidP="00164C34">
            <w:pPr>
              <w:spacing w:line="276" w:lineRule="auto"/>
            </w:pPr>
            <w:r w:rsidRPr="00DB06DF">
              <w:rPr>
                <w:sz w:val="22"/>
                <w:szCs w:val="22"/>
                <w:lang w:val="sr-Cyrl-CS"/>
              </w:rPr>
              <w:t>101465620</w:t>
            </w:r>
          </w:p>
        </w:tc>
      </w:tr>
      <w:tr w:rsidR="00DD5451" w:rsidRPr="00DB06DF" w:rsidTr="00164C34">
        <w:tc>
          <w:tcPr>
            <w:tcW w:w="1834" w:type="pct"/>
          </w:tcPr>
          <w:p w:rsidR="00DD5451" w:rsidRPr="00DB06DF" w:rsidRDefault="00DD5451" w:rsidP="00164C34">
            <w:pPr>
              <w:spacing w:line="276" w:lineRule="auto"/>
              <w:jc w:val="both"/>
              <w:rPr>
                <w:lang w:val="sr-Cyrl-CS"/>
              </w:rPr>
            </w:pPr>
            <w:r w:rsidRPr="00DB06DF">
              <w:rPr>
                <w:sz w:val="22"/>
                <w:szCs w:val="22"/>
                <w:lang w:val="sr-Cyrl-CS"/>
              </w:rPr>
              <w:t>Матични бр</w:t>
            </w:r>
            <w:r w:rsidRPr="00DB06DF">
              <w:rPr>
                <w:sz w:val="22"/>
                <w:szCs w:val="22"/>
              </w:rPr>
              <w:t>oj</w:t>
            </w:r>
            <w:r w:rsidRPr="00DB06DF">
              <w:rPr>
                <w:sz w:val="22"/>
                <w:szCs w:val="22"/>
                <w:lang w:val="sr-Cyrl-CS"/>
              </w:rPr>
              <w:t>:</w:t>
            </w:r>
            <w:r w:rsidRPr="00DB06DF">
              <w:rPr>
                <w:sz w:val="22"/>
                <w:szCs w:val="22"/>
                <w:lang w:val="sr-Cyrl-CS"/>
              </w:rPr>
              <w:tab/>
            </w:r>
          </w:p>
        </w:tc>
        <w:tc>
          <w:tcPr>
            <w:tcW w:w="3166" w:type="pct"/>
          </w:tcPr>
          <w:p w:rsidR="00DD5451" w:rsidRPr="00DB06DF" w:rsidRDefault="00DD5451" w:rsidP="00164C34">
            <w:pPr>
              <w:spacing w:line="276" w:lineRule="auto"/>
              <w:rPr>
                <w:lang w:val="sr-Cyrl-CS"/>
              </w:rPr>
            </w:pPr>
            <w:r w:rsidRPr="00DB06DF">
              <w:rPr>
                <w:iCs/>
                <w:sz w:val="22"/>
                <w:szCs w:val="22"/>
                <w:lang w:val="sr-Cyrl-CS"/>
              </w:rPr>
              <w:t>09019103</w:t>
            </w:r>
          </w:p>
        </w:tc>
      </w:tr>
      <w:tr w:rsidR="001517F5" w:rsidRPr="00DB06DF" w:rsidTr="00164C34">
        <w:tc>
          <w:tcPr>
            <w:tcW w:w="1834" w:type="pct"/>
          </w:tcPr>
          <w:p w:rsidR="001517F5" w:rsidRPr="001517F5" w:rsidRDefault="001517F5" w:rsidP="00164C34">
            <w:pPr>
              <w:spacing w:line="276" w:lineRule="auto"/>
              <w:jc w:val="both"/>
            </w:pPr>
            <w:r>
              <w:rPr>
                <w:sz w:val="22"/>
                <w:szCs w:val="22"/>
              </w:rPr>
              <w:t>Интернет страница:</w:t>
            </w:r>
          </w:p>
        </w:tc>
        <w:tc>
          <w:tcPr>
            <w:tcW w:w="3166" w:type="pct"/>
          </w:tcPr>
          <w:p w:rsidR="001517F5" w:rsidRPr="001517F5" w:rsidRDefault="002B5B60" w:rsidP="001517F5">
            <w:pPr>
              <w:spacing w:line="276" w:lineRule="auto"/>
              <w:rPr>
                <w:iCs/>
              </w:rPr>
            </w:pPr>
            <w:hyperlink r:id="rId5" w:history="1">
              <w:r w:rsidR="001517F5" w:rsidRPr="0070759B">
                <w:rPr>
                  <w:rStyle w:val="Hyperlink"/>
                  <w:iCs/>
                  <w:sz w:val="22"/>
                  <w:szCs w:val="22"/>
                </w:rPr>
                <w:t>www.scp.org</w:t>
              </w:r>
            </w:hyperlink>
          </w:p>
        </w:tc>
      </w:tr>
      <w:tr w:rsidR="00DD5451" w:rsidRPr="00DB06DF" w:rsidTr="00164C34">
        <w:tc>
          <w:tcPr>
            <w:tcW w:w="1834" w:type="pct"/>
          </w:tcPr>
          <w:p w:rsidR="00DD5451" w:rsidRPr="00DB06DF" w:rsidRDefault="00DD5451" w:rsidP="00164C34">
            <w:pPr>
              <w:spacing w:line="276" w:lineRule="auto"/>
              <w:jc w:val="both"/>
            </w:pPr>
            <w:r w:rsidRPr="00DB06DF">
              <w:rPr>
                <w:sz w:val="22"/>
                <w:szCs w:val="22"/>
              </w:rPr>
              <w:t>e-mail:</w:t>
            </w:r>
          </w:p>
        </w:tc>
        <w:tc>
          <w:tcPr>
            <w:tcW w:w="3166" w:type="pct"/>
          </w:tcPr>
          <w:p w:rsidR="00DD5451" w:rsidRPr="00DB06DF" w:rsidRDefault="002B5B60" w:rsidP="00164C34">
            <w:pPr>
              <w:spacing w:line="276" w:lineRule="auto"/>
              <w:rPr>
                <w:iCs/>
              </w:rPr>
            </w:pPr>
            <w:hyperlink r:id="rId6" w:history="1">
              <w:r w:rsidR="00DD5451" w:rsidRPr="00DB06DF">
                <w:rPr>
                  <w:rStyle w:val="Hyperlink"/>
                  <w:iCs/>
                  <w:sz w:val="22"/>
                  <w:szCs w:val="22"/>
                </w:rPr>
                <w:t>scp.nabavke@gmail.com</w:t>
              </w:r>
            </w:hyperlink>
          </w:p>
        </w:tc>
      </w:tr>
    </w:tbl>
    <w:p w:rsidR="00DD5451" w:rsidRPr="00DB06DF" w:rsidRDefault="00DD5451" w:rsidP="00664D25">
      <w:pPr>
        <w:numPr>
          <w:ilvl w:val="0"/>
          <w:numId w:val="2"/>
        </w:numPr>
        <w:spacing w:before="240" w:after="240" w:line="276" w:lineRule="auto"/>
        <w:ind w:left="0" w:firstLine="425"/>
        <w:jc w:val="both"/>
        <w:rPr>
          <w:b/>
          <w:sz w:val="22"/>
          <w:szCs w:val="22"/>
        </w:rPr>
      </w:pPr>
      <w:r w:rsidRPr="00DB06DF">
        <w:rPr>
          <w:b/>
          <w:sz w:val="22"/>
          <w:szCs w:val="22"/>
        </w:rPr>
        <w:t>Подаци о предмету набавке:</w:t>
      </w:r>
    </w:p>
    <w:tbl>
      <w:tblPr>
        <w:tblW w:w="500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513"/>
        <w:gridCol w:w="6065"/>
      </w:tblGrid>
      <w:tr w:rsidR="00AB4BD1" w:rsidRPr="00DB06DF" w:rsidTr="00AB4BD1">
        <w:tc>
          <w:tcPr>
            <w:tcW w:w="1834" w:type="pct"/>
          </w:tcPr>
          <w:p w:rsidR="00AB4BD1" w:rsidRPr="00DB06DF" w:rsidRDefault="00AB4BD1" w:rsidP="00164C34">
            <w:pPr>
              <w:spacing w:line="276" w:lineRule="auto"/>
            </w:pPr>
            <w:r w:rsidRPr="00DB06DF">
              <w:rPr>
                <w:sz w:val="22"/>
                <w:szCs w:val="22"/>
              </w:rPr>
              <w:t>Врста поступка јавне набавке:</w:t>
            </w:r>
          </w:p>
        </w:tc>
        <w:tc>
          <w:tcPr>
            <w:tcW w:w="3166" w:type="pct"/>
          </w:tcPr>
          <w:p w:rsidR="00AB4BD1" w:rsidRPr="005D6865" w:rsidRDefault="00AB4BD1" w:rsidP="0054301F">
            <w:pPr>
              <w:spacing w:line="276" w:lineRule="auto"/>
            </w:pPr>
            <w:r>
              <w:rPr>
                <w:sz w:val="22"/>
                <w:szCs w:val="22"/>
              </w:rPr>
              <w:t>Јавна набвка мале вредности</w:t>
            </w:r>
          </w:p>
        </w:tc>
      </w:tr>
      <w:tr w:rsidR="00AB4BD1" w:rsidRPr="00DB06DF" w:rsidTr="00AB4BD1">
        <w:tc>
          <w:tcPr>
            <w:tcW w:w="1834" w:type="pct"/>
          </w:tcPr>
          <w:p w:rsidR="00AB4BD1" w:rsidRPr="00E1781F" w:rsidRDefault="00AB4BD1" w:rsidP="00164C34">
            <w:pPr>
              <w:spacing w:line="276" w:lineRule="auto"/>
            </w:pPr>
            <w:r>
              <w:rPr>
                <w:sz w:val="22"/>
                <w:szCs w:val="22"/>
              </w:rPr>
              <w:t>Редни број набавке:</w:t>
            </w:r>
          </w:p>
        </w:tc>
        <w:tc>
          <w:tcPr>
            <w:tcW w:w="3166" w:type="pct"/>
          </w:tcPr>
          <w:p w:rsidR="00AB4BD1" w:rsidRPr="00613E0C" w:rsidRDefault="00613E0C" w:rsidP="0054301F">
            <w:pPr>
              <w:spacing w:line="276" w:lineRule="auto"/>
            </w:pPr>
            <w:r>
              <w:rPr>
                <w:sz w:val="22"/>
                <w:szCs w:val="22"/>
              </w:rPr>
              <w:t>Добра</w:t>
            </w:r>
          </w:p>
        </w:tc>
      </w:tr>
      <w:tr w:rsidR="00AB4BD1" w:rsidRPr="00DB06DF" w:rsidTr="00AB4BD1">
        <w:tc>
          <w:tcPr>
            <w:tcW w:w="1834" w:type="pct"/>
          </w:tcPr>
          <w:p w:rsidR="00AB4BD1" w:rsidRPr="00DB06DF" w:rsidRDefault="00AB4BD1" w:rsidP="00164C34">
            <w:pPr>
              <w:spacing w:line="276" w:lineRule="auto"/>
            </w:pPr>
            <w:r w:rsidRPr="00DB06DF">
              <w:rPr>
                <w:sz w:val="22"/>
                <w:szCs w:val="22"/>
              </w:rPr>
              <w:t>Предмет јавне набавке:</w:t>
            </w:r>
          </w:p>
        </w:tc>
        <w:tc>
          <w:tcPr>
            <w:tcW w:w="3166" w:type="pct"/>
          </w:tcPr>
          <w:p w:rsidR="00AB4BD1" w:rsidRPr="008E27EB" w:rsidRDefault="008E27EB" w:rsidP="0054301F">
            <w:pPr>
              <w:spacing w:line="276" w:lineRule="auto"/>
              <w:jc w:val="both"/>
              <w:rPr>
                <w:lang w:val="sr-Cyrl-CS"/>
              </w:rPr>
            </w:pPr>
            <w:r w:rsidRPr="008E27EB">
              <w:rPr>
                <w:color w:val="000000"/>
                <w:sz w:val="22"/>
                <w:szCs w:val="22"/>
              </w:rPr>
              <w:t>Набавка душека за потребе смештаја студената у објектима Студентског центра „Приштина“ – Косовска Митровица</w:t>
            </w:r>
          </w:p>
        </w:tc>
      </w:tr>
      <w:tr w:rsidR="00AB4BD1" w:rsidRPr="00DB06DF" w:rsidTr="00AB4BD1">
        <w:tc>
          <w:tcPr>
            <w:tcW w:w="1834" w:type="pct"/>
          </w:tcPr>
          <w:p w:rsidR="00AB4BD1" w:rsidRPr="00DB06DF" w:rsidRDefault="00AB4BD1" w:rsidP="00164C34">
            <w:pPr>
              <w:spacing w:line="276" w:lineRule="auto"/>
              <w:jc w:val="both"/>
            </w:pPr>
            <w:r w:rsidRPr="00DB06DF">
              <w:rPr>
                <w:sz w:val="22"/>
                <w:szCs w:val="22"/>
                <w:lang w:val="sr-Cyrl-CS"/>
              </w:rPr>
              <w:t>Опис предмета јавне набавке:</w:t>
            </w:r>
            <w:r w:rsidRPr="00DB06DF">
              <w:rPr>
                <w:sz w:val="22"/>
                <w:szCs w:val="22"/>
                <w:lang w:val="sr-Cyrl-CS"/>
              </w:rPr>
              <w:tab/>
            </w:r>
          </w:p>
        </w:tc>
        <w:tc>
          <w:tcPr>
            <w:tcW w:w="3166" w:type="pct"/>
          </w:tcPr>
          <w:p w:rsidR="00AB4BD1" w:rsidRPr="00B65DA9" w:rsidRDefault="008E27EB" w:rsidP="0054301F">
            <w:pPr>
              <w:spacing w:line="276" w:lineRule="auto"/>
              <w:jc w:val="both"/>
            </w:pPr>
            <w:r w:rsidRPr="008E27EB">
              <w:rPr>
                <w:sz w:val="22"/>
                <w:szCs w:val="22"/>
                <w:lang w:val="sr-Cyrl-CS"/>
              </w:rPr>
              <w:t>Душеци</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lang w:val="sr-Cyrl-CS"/>
              </w:rPr>
              <w:t>Назив из општег речника:</w:t>
            </w:r>
          </w:p>
        </w:tc>
        <w:tc>
          <w:tcPr>
            <w:tcW w:w="3166" w:type="pct"/>
          </w:tcPr>
          <w:p w:rsidR="00AB4BD1" w:rsidRPr="00B65DA9" w:rsidRDefault="008E27EB" w:rsidP="0054301F">
            <w:pPr>
              <w:spacing w:line="276" w:lineRule="auto"/>
              <w:jc w:val="both"/>
              <w:rPr>
                <w:bCs/>
                <w:spacing w:val="-5"/>
              </w:rPr>
            </w:pPr>
            <w:r w:rsidRPr="008E27EB">
              <w:rPr>
                <w:sz w:val="22"/>
                <w:szCs w:val="22"/>
                <w:lang w:val="sr-Cyrl-CS"/>
              </w:rPr>
              <w:t>39143112</w:t>
            </w:r>
          </w:p>
        </w:tc>
      </w:tr>
      <w:tr w:rsidR="00AB4BD1" w:rsidRPr="00C7753F" w:rsidTr="00AB4BD1">
        <w:tc>
          <w:tcPr>
            <w:tcW w:w="1834" w:type="pct"/>
          </w:tcPr>
          <w:p w:rsidR="00AB4BD1" w:rsidRPr="00C7753F" w:rsidRDefault="00AB4BD1" w:rsidP="00164C34">
            <w:pPr>
              <w:spacing w:line="276" w:lineRule="auto"/>
              <w:jc w:val="both"/>
            </w:pPr>
            <w:r w:rsidRPr="00C7753F">
              <w:rPr>
                <w:sz w:val="22"/>
                <w:szCs w:val="22"/>
              </w:rPr>
              <w:t>Ознака из општег речника:</w:t>
            </w:r>
          </w:p>
        </w:tc>
        <w:tc>
          <w:tcPr>
            <w:tcW w:w="3166" w:type="pct"/>
          </w:tcPr>
          <w:p w:rsidR="00AB4BD1" w:rsidRPr="008E27EB" w:rsidRDefault="008E27EB" w:rsidP="0054301F">
            <w:pPr>
              <w:spacing w:line="276" w:lineRule="auto"/>
            </w:pPr>
            <w:r w:rsidRPr="008E27EB">
              <w:rPr>
                <w:sz w:val="22"/>
                <w:szCs w:val="22"/>
              </w:rPr>
              <w:t xml:space="preserve">1-ОС </w:t>
            </w:r>
            <w:r w:rsidRPr="008E27EB">
              <w:rPr>
                <w:sz w:val="22"/>
                <w:szCs w:val="22"/>
                <w:lang w:val="sr-Cyrl-CS"/>
              </w:rPr>
              <w:t>0</w:t>
            </w:r>
            <w:r w:rsidRPr="008E27EB">
              <w:rPr>
                <w:sz w:val="22"/>
                <w:szCs w:val="22"/>
              </w:rPr>
              <w:t>7</w:t>
            </w:r>
            <w:r w:rsidRPr="008E27EB">
              <w:rPr>
                <w:sz w:val="22"/>
                <w:szCs w:val="22"/>
                <w:lang w:val="sr-Cyrl-CS"/>
              </w:rPr>
              <w:t>/201</w:t>
            </w:r>
            <w:r w:rsidRPr="008E27EB">
              <w:rPr>
                <w:sz w:val="22"/>
                <w:szCs w:val="22"/>
              </w:rPr>
              <w:t>6</w:t>
            </w:r>
          </w:p>
        </w:tc>
      </w:tr>
    </w:tbl>
    <w:p w:rsidR="00AB4BD1" w:rsidRDefault="00AB4BD1" w:rsidP="00AB4BD1">
      <w:pPr>
        <w:spacing w:before="240" w:after="240" w:line="276" w:lineRule="auto"/>
        <w:ind w:left="425"/>
        <w:jc w:val="both"/>
        <w:rPr>
          <w:sz w:val="22"/>
          <w:szCs w:val="22"/>
        </w:rPr>
      </w:pPr>
      <w:r w:rsidRPr="00B65DA9">
        <w:rPr>
          <w:b/>
          <w:sz w:val="22"/>
          <w:szCs w:val="22"/>
        </w:rPr>
        <w:t xml:space="preserve">Набавка </w:t>
      </w:r>
      <w:r w:rsidR="00A01D12">
        <w:rPr>
          <w:b/>
          <w:sz w:val="22"/>
          <w:szCs w:val="22"/>
        </w:rPr>
        <w:t>ниј</w:t>
      </w:r>
      <w:r w:rsidRPr="00B65DA9">
        <w:rPr>
          <w:b/>
          <w:sz w:val="22"/>
          <w:szCs w:val="22"/>
        </w:rPr>
        <w:t>е обликована по партијама</w:t>
      </w:r>
      <w:r w:rsidR="007A3D39">
        <w:rPr>
          <w:sz w:val="22"/>
          <w:szCs w:val="22"/>
        </w:rPr>
        <w:t>:</w:t>
      </w:r>
    </w:p>
    <w:p w:rsidR="007D09C3" w:rsidRPr="007D09C3" w:rsidRDefault="00664D25" w:rsidP="007D09C3">
      <w:pPr>
        <w:numPr>
          <w:ilvl w:val="0"/>
          <w:numId w:val="2"/>
        </w:numPr>
        <w:spacing w:before="240" w:after="240" w:line="276" w:lineRule="auto"/>
        <w:ind w:left="0" w:firstLine="425"/>
        <w:jc w:val="both"/>
        <w:rPr>
          <w:sz w:val="22"/>
          <w:szCs w:val="22"/>
        </w:rPr>
      </w:pPr>
      <w:r w:rsidRPr="00DB06DF">
        <w:rPr>
          <w:sz w:val="22"/>
          <w:szCs w:val="22"/>
          <w:lang w:val="sr-Cyrl-CS"/>
        </w:rPr>
        <w:t>Уговор није резервисан за установе, организације или привредне субјекте за радно оспособљавање, професионалну рехабилитацију и запошљавање инвалидних лица.</w:t>
      </w:r>
    </w:p>
    <w:p w:rsidR="00664D25" w:rsidRPr="00C13705"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Критеријум и елементи критеријума за доделу уговора: </w:t>
      </w:r>
      <w:r w:rsidR="00B60CF4" w:rsidRPr="00B60CF4">
        <w:rPr>
          <w:sz w:val="22"/>
          <w:szCs w:val="22"/>
        </w:rPr>
        <w:t>„најнижа понуђена цена“</w:t>
      </w:r>
      <w:r w:rsidR="00B60CF4">
        <w:rPr>
          <w:sz w:val="22"/>
          <w:szCs w:val="22"/>
        </w:rPr>
        <w:t>.</w:t>
      </w:r>
      <w:r w:rsidR="00C13705">
        <w:rPr>
          <w:sz w:val="22"/>
          <w:szCs w:val="22"/>
        </w:rPr>
        <w:t xml:space="preserve"> </w:t>
      </w:r>
      <w:r w:rsidR="00C13705" w:rsidRPr="00C13705">
        <w:rPr>
          <w:sz w:val="22"/>
          <w:szCs w:val="22"/>
          <w:lang w:val="sr-Cyrl-CS"/>
        </w:rPr>
        <w:t>Прецизни опис критеријума и пондерски рачун садржан је у конкурсној документацији</w:t>
      </w:r>
      <w:r w:rsidR="00C13705">
        <w:rPr>
          <w:sz w:val="22"/>
          <w:szCs w:val="22"/>
          <w:lang w:val="sr-Cyrl-CS"/>
        </w:rPr>
        <w:t>.</w:t>
      </w:r>
    </w:p>
    <w:p w:rsidR="007D09C3" w:rsidRDefault="00664D25" w:rsidP="002F4C03">
      <w:pPr>
        <w:numPr>
          <w:ilvl w:val="0"/>
          <w:numId w:val="2"/>
        </w:numPr>
        <w:spacing w:before="240" w:after="240" w:line="276" w:lineRule="auto"/>
        <w:ind w:left="0" w:firstLine="426"/>
        <w:jc w:val="both"/>
        <w:rPr>
          <w:sz w:val="22"/>
          <w:szCs w:val="22"/>
        </w:rPr>
      </w:pPr>
      <w:r w:rsidRPr="003E59F0">
        <w:rPr>
          <w:b/>
          <w:sz w:val="22"/>
          <w:szCs w:val="22"/>
        </w:rPr>
        <w:t>Начин преузимања конкурсне документације:</w:t>
      </w:r>
      <w:r w:rsidR="00E902BF">
        <w:rPr>
          <w:b/>
          <w:sz w:val="22"/>
          <w:szCs w:val="22"/>
        </w:rPr>
        <w:t xml:space="preserve"> </w:t>
      </w:r>
      <w:r w:rsidR="003E59F0" w:rsidRPr="003E59F0">
        <w:rPr>
          <w:sz w:val="22"/>
          <w:szCs w:val="22"/>
        </w:rPr>
        <w:t>Конкурсна документација је доступна на увид на Порталу јавних набавки /www.portal.ujn.gov.rs/ и</w:t>
      </w:r>
      <w:r w:rsidR="007D09C3" w:rsidRPr="003E59F0">
        <w:rPr>
          <w:sz w:val="22"/>
          <w:szCs w:val="22"/>
        </w:rPr>
        <w:t xml:space="preserve"> на адреси, </w:t>
      </w:r>
      <w:r w:rsidR="003E59F0" w:rsidRPr="003E59F0">
        <w:rPr>
          <w:sz w:val="22"/>
          <w:szCs w:val="22"/>
        </w:rPr>
        <w:t xml:space="preserve">Студентски центар „Приштина“ </w:t>
      </w:r>
      <w:r w:rsidR="007D09C3" w:rsidRPr="003E59F0">
        <w:rPr>
          <w:sz w:val="22"/>
          <w:szCs w:val="22"/>
        </w:rPr>
        <w:t>Џона Кенедија</w:t>
      </w:r>
      <w:r w:rsidR="003E59F0" w:rsidRPr="003E59F0">
        <w:rPr>
          <w:sz w:val="22"/>
          <w:szCs w:val="22"/>
        </w:rPr>
        <w:t xml:space="preserve"> бр. 6, 38220 Косовска Митровица, сваког радног дана од 08,00-14,00 часова.    </w:t>
      </w:r>
      <w:r w:rsidR="007D09C3" w:rsidRPr="003E59F0">
        <w:rPr>
          <w:sz w:val="22"/>
          <w:szCs w:val="22"/>
        </w:rPr>
        <w:t xml:space="preserve"> </w:t>
      </w:r>
    </w:p>
    <w:p w:rsidR="00664D25" w:rsidRPr="005F6C02" w:rsidRDefault="005F6C02" w:rsidP="00F93D29">
      <w:pPr>
        <w:numPr>
          <w:ilvl w:val="0"/>
          <w:numId w:val="2"/>
        </w:numPr>
        <w:spacing w:before="240" w:after="240" w:line="276" w:lineRule="auto"/>
        <w:ind w:left="0" w:firstLine="426"/>
        <w:jc w:val="both"/>
        <w:rPr>
          <w:sz w:val="22"/>
          <w:szCs w:val="22"/>
        </w:rPr>
      </w:pPr>
      <w:r w:rsidRPr="005F6C02">
        <w:rPr>
          <w:b/>
          <w:sz w:val="22"/>
          <w:szCs w:val="22"/>
        </w:rPr>
        <w:t xml:space="preserve">Начин подношења понуде и рок за подношење понуде: </w:t>
      </w:r>
      <w:r w:rsidRPr="005F6C02">
        <w:rPr>
          <w:sz w:val="22"/>
          <w:szCs w:val="22"/>
        </w:rPr>
        <w:t xml:space="preserve">Понуда се подноси лично или путем поште у затвореној коверти, овереној печатом подносиоца понуде. На полеђини коверте </w:t>
      </w:r>
      <w:r w:rsidRPr="005F6C02">
        <w:rPr>
          <w:sz w:val="22"/>
          <w:szCs w:val="22"/>
        </w:rPr>
        <w:lastRenderedPageBreak/>
        <w:t xml:space="preserve">мора да се наведе тачан назив и адреса понуђача, број телефона и име и презиме особе за контакт. Пожељно је да сва документа поднета у понуди буду сложена по редоследу ради прегледности и повезана траком у целину и запечаћена тако да се не могу накнадно убацивати, одстрањивати или замењивати појединачни листови или прилози, а да се видно не оштете листови или печат. У случају да понуду подноси група понуђача, на коверти је потребно навести да се ради о групи понуђача (заједничка понуда) и навести називе и адресе свих учесника у заједничкој понуди. Понуда се подноси на адресу наручиоца: Студентски центар „Приштина“ – Косовска Митровица, Џона Кенедија бр. 6, са напоменом: </w:t>
      </w:r>
      <w:r w:rsidRPr="005F6C02">
        <w:rPr>
          <w:sz w:val="22"/>
          <w:szCs w:val="22"/>
          <w:lang w:val="sr-Cyrl-CS"/>
        </w:rPr>
        <w:t>"</w:t>
      </w:r>
      <w:r w:rsidRPr="005F6C02">
        <w:rPr>
          <w:sz w:val="22"/>
          <w:szCs w:val="22"/>
          <w:lang w:val="sr-Latn-CS"/>
        </w:rPr>
        <w:t>Понуда</w:t>
      </w:r>
      <w:r w:rsidRPr="005F6C02">
        <w:rPr>
          <w:sz w:val="22"/>
          <w:szCs w:val="22"/>
          <w:lang w:val="sr-Cyrl-CS"/>
        </w:rPr>
        <w:t xml:space="preserve"> за  јавну набавку  </w:t>
      </w:r>
      <w:r w:rsidRPr="005F6C02">
        <w:rPr>
          <w:sz w:val="22"/>
          <w:szCs w:val="22"/>
        </w:rPr>
        <w:t xml:space="preserve">број </w:t>
      </w:r>
      <w:r w:rsidR="00D900A0" w:rsidRPr="008E27EB">
        <w:rPr>
          <w:sz w:val="22"/>
          <w:szCs w:val="22"/>
        </w:rPr>
        <w:t xml:space="preserve">1-ОС </w:t>
      </w:r>
      <w:r w:rsidR="00D900A0" w:rsidRPr="008E27EB">
        <w:rPr>
          <w:sz w:val="22"/>
          <w:szCs w:val="22"/>
          <w:lang w:val="sr-Cyrl-CS"/>
        </w:rPr>
        <w:t>0</w:t>
      </w:r>
      <w:r w:rsidR="00D900A0" w:rsidRPr="008E27EB">
        <w:rPr>
          <w:sz w:val="22"/>
          <w:szCs w:val="22"/>
        </w:rPr>
        <w:t>7</w:t>
      </w:r>
      <w:r w:rsidR="00D900A0" w:rsidRPr="008E27EB">
        <w:rPr>
          <w:sz w:val="22"/>
          <w:szCs w:val="22"/>
          <w:lang w:val="sr-Cyrl-CS"/>
        </w:rPr>
        <w:t>/201</w:t>
      </w:r>
      <w:r w:rsidR="00D900A0" w:rsidRPr="008E27EB">
        <w:rPr>
          <w:sz w:val="22"/>
          <w:szCs w:val="22"/>
        </w:rPr>
        <w:t>6</w:t>
      </w:r>
      <w:r w:rsidR="00D900A0">
        <w:rPr>
          <w:sz w:val="22"/>
          <w:szCs w:val="22"/>
        </w:rPr>
        <w:t xml:space="preserve"> </w:t>
      </w:r>
      <w:r w:rsidRPr="005F6C02">
        <w:rPr>
          <w:sz w:val="22"/>
          <w:szCs w:val="22"/>
        </w:rPr>
        <w:t>-</w:t>
      </w:r>
      <w:r w:rsidR="00A800B3" w:rsidRPr="00A800B3">
        <w:rPr>
          <w:rFonts w:eastAsia="TimesNewRomanPSMT"/>
          <w:sz w:val="22"/>
          <w:szCs w:val="22"/>
        </w:rPr>
        <w:t xml:space="preserve"> </w:t>
      </w:r>
      <w:r w:rsidR="00D900A0" w:rsidRPr="008E27EB">
        <w:rPr>
          <w:color w:val="000000"/>
          <w:sz w:val="22"/>
          <w:szCs w:val="22"/>
        </w:rPr>
        <w:t>Набавка душека за потребе смештаја студената у објектима Студентског центра „Приштина“ – Косовска Митровица</w:t>
      </w:r>
      <w:r w:rsidR="00F32CF7">
        <w:rPr>
          <w:rFonts w:eastAsia="TimesNewRomanPSMT"/>
          <w:sz w:val="22"/>
          <w:szCs w:val="22"/>
          <w:lang w:val="uz-Cyrl-UZ"/>
        </w:rPr>
        <w:t>,</w:t>
      </w:r>
      <w:r w:rsidRPr="005F6C02">
        <w:rPr>
          <w:sz w:val="22"/>
          <w:szCs w:val="22"/>
          <w:lang w:val="sr-Cyrl-CS"/>
        </w:rPr>
        <w:t xml:space="preserve"> не отварати пре рока предвиђеног за отварање понуда".</w:t>
      </w:r>
    </w:p>
    <w:p w:rsidR="003E59F0" w:rsidRPr="003E59F0" w:rsidRDefault="00AB2DF6" w:rsidP="00A47B69">
      <w:pPr>
        <w:pStyle w:val="ListParagraph"/>
        <w:numPr>
          <w:ilvl w:val="0"/>
          <w:numId w:val="2"/>
        </w:numPr>
        <w:spacing w:before="120" w:after="120" w:line="276" w:lineRule="auto"/>
        <w:ind w:left="0" w:firstLine="426"/>
        <w:jc w:val="both"/>
        <w:rPr>
          <w:sz w:val="22"/>
          <w:szCs w:val="22"/>
        </w:rPr>
      </w:pPr>
      <w:r w:rsidRPr="003E59F0">
        <w:rPr>
          <w:b/>
          <w:sz w:val="22"/>
          <w:szCs w:val="22"/>
        </w:rPr>
        <w:t xml:space="preserve">Рок за подношење понуда је: </w:t>
      </w:r>
      <w:r w:rsidRPr="003E59F0">
        <w:rPr>
          <w:sz w:val="22"/>
          <w:szCs w:val="22"/>
          <w:lang w:val="sr-Cyrl-CS"/>
        </w:rPr>
        <w:t xml:space="preserve">Рок за подношење понуда је до </w:t>
      </w:r>
      <w:r w:rsidR="00985F52">
        <w:rPr>
          <w:sz w:val="22"/>
          <w:szCs w:val="22"/>
        </w:rPr>
        <w:t>24</w:t>
      </w:r>
      <w:r w:rsidR="00F32CF7">
        <w:rPr>
          <w:sz w:val="22"/>
          <w:szCs w:val="22"/>
        </w:rPr>
        <w:t>.06</w:t>
      </w:r>
      <w:r w:rsidR="009E1F13">
        <w:rPr>
          <w:sz w:val="22"/>
          <w:szCs w:val="22"/>
        </w:rPr>
        <w:t>.2016.</w:t>
      </w:r>
      <w:r w:rsidR="00663BB0" w:rsidRPr="003E59F0">
        <w:rPr>
          <w:sz w:val="22"/>
          <w:szCs w:val="22"/>
        </w:rPr>
        <w:t xml:space="preserve"> </w:t>
      </w:r>
      <w:r w:rsidRPr="003E59F0">
        <w:rPr>
          <w:sz w:val="22"/>
          <w:szCs w:val="22"/>
          <w:lang w:val="sr-Cyrl-CS"/>
        </w:rPr>
        <w:t xml:space="preserve">најкасније до </w:t>
      </w:r>
      <w:r w:rsidR="001C0051">
        <w:rPr>
          <w:sz w:val="22"/>
          <w:szCs w:val="22"/>
          <w:lang w:val="sr-Cyrl-CS"/>
        </w:rPr>
        <w:t>09</w:t>
      </w:r>
      <w:r w:rsidRPr="003E59F0">
        <w:rPr>
          <w:sz w:val="22"/>
          <w:szCs w:val="22"/>
          <w:lang w:val="sr-Cyrl-CS"/>
        </w:rPr>
        <w:t>.00 часова</w:t>
      </w:r>
      <w:r w:rsidR="003E59F0">
        <w:rPr>
          <w:sz w:val="22"/>
          <w:szCs w:val="22"/>
          <w:lang w:val="sr-Cyrl-CS"/>
        </w:rPr>
        <w:t>.</w:t>
      </w:r>
    </w:p>
    <w:p w:rsidR="00AB2DF6" w:rsidRPr="003E59F0" w:rsidRDefault="00AB2DF6" w:rsidP="003E59F0">
      <w:pPr>
        <w:pStyle w:val="ListParagraph"/>
        <w:spacing w:before="120" w:after="120" w:line="276" w:lineRule="auto"/>
        <w:ind w:left="426"/>
        <w:jc w:val="both"/>
        <w:rPr>
          <w:sz w:val="22"/>
          <w:szCs w:val="22"/>
        </w:rPr>
      </w:pPr>
      <w:r w:rsidRPr="003E59F0">
        <w:rPr>
          <w:sz w:val="22"/>
          <w:szCs w:val="22"/>
        </w:rPr>
        <w:t xml:space="preserve"> </w:t>
      </w:r>
    </w:p>
    <w:p w:rsidR="00AB2DF6" w:rsidRPr="00DB06DF" w:rsidRDefault="00AB2DF6" w:rsidP="00AB2DF6">
      <w:pPr>
        <w:pStyle w:val="ListParagraph"/>
        <w:numPr>
          <w:ilvl w:val="0"/>
          <w:numId w:val="2"/>
        </w:numPr>
        <w:spacing w:before="120" w:after="120" w:line="276" w:lineRule="auto"/>
        <w:ind w:left="0" w:firstLine="426"/>
        <w:jc w:val="both"/>
        <w:rPr>
          <w:sz w:val="22"/>
          <w:szCs w:val="22"/>
        </w:rPr>
      </w:pPr>
      <w:r w:rsidRPr="00DB06DF">
        <w:rPr>
          <w:b/>
          <w:sz w:val="22"/>
          <w:szCs w:val="22"/>
        </w:rPr>
        <w:t xml:space="preserve">Место, време и начин отварања понуда: </w:t>
      </w:r>
      <w:r w:rsidRPr="00DB06DF">
        <w:rPr>
          <w:sz w:val="22"/>
          <w:szCs w:val="22"/>
        </w:rPr>
        <w:t xml:space="preserve">Отварање понуда је јавно и одржаће се </w:t>
      </w:r>
      <w:r w:rsidR="009B2AFC" w:rsidRPr="00DB06DF">
        <w:rPr>
          <w:sz w:val="22"/>
          <w:szCs w:val="22"/>
        </w:rPr>
        <w:t>по и</w:t>
      </w:r>
      <w:r w:rsidR="005C41F1">
        <w:rPr>
          <w:sz w:val="22"/>
          <w:szCs w:val="22"/>
        </w:rPr>
        <w:t>стек</w:t>
      </w:r>
      <w:r w:rsidR="009B2AFC" w:rsidRPr="00DB06DF">
        <w:rPr>
          <w:sz w:val="22"/>
          <w:szCs w:val="22"/>
        </w:rPr>
        <w:t>у</w:t>
      </w:r>
      <w:r w:rsidRPr="00DB06DF">
        <w:rPr>
          <w:sz w:val="22"/>
          <w:szCs w:val="22"/>
        </w:rPr>
        <w:t xml:space="preserve"> рока за подношење понуда, </w:t>
      </w:r>
      <w:r w:rsidR="00DB7969">
        <w:rPr>
          <w:sz w:val="22"/>
          <w:szCs w:val="22"/>
        </w:rPr>
        <w:t>08.07.</w:t>
      </w:r>
      <w:r w:rsidR="009E1F13">
        <w:rPr>
          <w:sz w:val="22"/>
          <w:szCs w:val="22"/>
        </w:rPr>
        <w:t>2016.</w:t>
      </w:r>
      <w:r w:rsidR="00BC2733">
        <w:rPr>
          <w:sz w:val="22"/>
          <w:szCs w:val="22"/>
        </w:rPr>
        <w:t xml:space="preserve"> </w:t>
      </w:r>
      <w:r w:rsidR="00B60CF4">
        <w:rPr>
          <w:sz w:val="22"/>
          <w:szCs w:val="22"/>
        </w:rPr>
        <w:t xml:space="preserve">године </w:t>
      </w:r>
      <w:r w:rsidRPr="00DB06DF">
        <w:rPr>
          <w:sz w:val="22"/>
          <w:szCs w:val="22"/>
        </w:rPr>
        <w:t xml:space="preserve">у </w:t>
      </w:r>
      <w:r w:rsidR="001C0051">
        <w:rPr>
          <w:sz w:val="22"/>
          <w:szCs w:val="22"/>
        </w:rPr>
        <w:t>09</w:t>
      </w:r>
      <w:r w:rsidRPr="00DB06DF">
        <w:rPr>
          <w:sz w:val="22"/>
          <w:szCs w:val="22"/>
        </w:rPr>
        <w:t>.</w:t>
      </w:r>
      <w:r w:rsidR="003E59F0">
        <w:rPr>
          <w:sz w:val="22"/>
          <w:szCs w:val="22"/>
        </w:rPr>
        <w:t>00</w:t>
      </w:r>
      <w:r w:rsidRPr="00DB06DF">
        <w:rPr>
          <w:sz w:val="22"/>
          <w:szCs w:val="22"/>
        </w:rPr>
        <w:t xml:space="preserve"> часова у просторијама Студентског центра „Приштина“ на адреси Џона Кенедија бр. 6 Косовска Митровиц</w:t>
      </w:r>
      <w:r w:rsidR="00B60CF4">
        <w:rPr>
          <w:sz w:val="22"/>
          <w:szCs w:val="22"/>
        </w:rPr>
        <w:t>а, у присуству чланова Комисије.</w:t>
      </w:r>
    </w:p>
    <w:p w:rsidR="00664D25" w:rsidRPr="00DB06DF" w:rsidRDefault="00664D25" w:rsidP="00664D25">
      <w:pPr>
        <w:numPr>
          <w:ilvl w:val="0"/>
          <w:numId w:val="2"/>
        </w:numPr>
        <w:spacing w:before="240" w:after="240" w:line="276" w:lineRule="auto"/>
        <w:ind w:left="0" w:firstLine="425"/>
        <w:jc w:val="both"/>
        <w:rPr>
          <w:sz w:val="22"/>
          <w:szCs w:val="22"/>
        </w:rPr>
      </w:pPr>
      <w:r w:rsidRPr="00DB06DF">
        <w:rPr>
          <w:b/>
          <w:sz w:val="22"/>
          <w:szCs w:val="22"/>
        </w:rPr>
        <w:t xml:space="preserve">Услови под којима представници понуђача могу учествовати у поступку отварања понуда: </w:t>
      </w:r>
      <w:r w:rsidRPr="00DB06DF">
        <w:rPr>
          <w:sz w:val="22"/>
          <w:szCs w:val="22"/>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p>
    <w:p w:rsidR="00B00D07" w:rsidRPr="00DB06DF" w:rsidRDefault="00664D25" w:rsidP="00B00D07">
      <w:pPr>
        <w:numPr>
          <w:ilvl w:val="0"/>
          <w:numId w:val="2"/>
        </w:numPr>
        <w:spacing w:before="240" w:after="240" w:line="276" w:lineRule="auto"/>
        <w:ind w:left="0" w:firstLine="425"/>
        <w:jc w:val="both"/>
        <w:rPr>
          <w:b/>
          <w:sz w:val="22"/>
          <w:szCs w:val="22"/>
        </w:rPr>
      </w:pPr>
      <w:r w:rsidRPr="00DB06DF">
        <w:rPr>
          <w:b/>
          <w:sz w:val="22"/>
          <w:szCs w:val="22"/>
        </w:rPr>
        <w:t xml:space="preserve"> Рок за доношење одлуке о додели уговора: </w:t>
      </w:r>
      <w:r w:rsidRPr="00DB06DF">
        <w:rPr>
          <w:sz w:val="22"/>
          <w:szCs w:val="22"/>
        </w:rPr>
        <w:t xml:space="preserve">Одлука о додели уговора за предметну јавну набавку биће донета у року од </w:t>
      </w:r>
      <w:r w:rsidR="00B60CF4">
        <w:rPr>
          <w:sz w:val="22"/>
          <w:szCs w:val="22"/>
          <w:lang w:val="sr-Cyrl-CS"/>
        </w:rPr>
        <w:t>10</w:t>
      </w:r>
      <w:r w:rsidRPr="00DB06DF">
        <w:rPr>
          <w:sz w:val="22"/>
          <w:szCs w:val="22"/>
        </w:rPr>
        <w:t xml:space="preserve"> дана од дана отварања понуда.</w:t>
      </w:r>
    </w:p>
    <w:p w:rsidR="00664D25" w:rsidRPr="00DB06DF" w:rsidRDefault="0007665E" w:rsidP="00664D25">
      <w:pPr>
        <w:numPr>
          <w:ilvl w:val="0"/>
          <w:numId w:val="2"/>
        </w:numPr>
        <w:spacing w:before="240" w:after="240" w:line="276" w:lineRule="auto"/>
        <w:ind w:left="0" w:firstLine="425"/>
        <w:jc w:val="both"/>
        <w:rPr>
          <w:sz w:val="22"/>
          <w:szCs w:val="22"/>
        </w:rPr>
      </w:pPr>
      <w:r>
        <w:rPr>
          <w:b/>
          <w:sz w:val="22"/>
          <w:szCs w:val="22"/>
        </w:rPr>
        <w:t xml:space="preserve"> </w:t>
      </w:r>
      <w:r w:rsidR="00664D25" w:rsidRPr="00DB06DF">
        <w:rPr>
          <w:b/>
          <w:sz w:val="22"/>
          <w:szCs w:val="22"/>
        </w:rPr>
        <w:t xml:space="preserve">Контакт: </w:t>
      </w:r>
      <w:r w:rsidR="00664D25" w:rsidRPr="00DB06DF">
        <w:rPr>
          <w:sz w:val="22"/>
          <w:szCs w:val="22"/>
        </w:rPr>
        <w:t xml:space="preserve">e-mail </w:t>
      </w:r>
      <w:hyperlink r:id="rId7" w:history="1">
        <w:r w:rsidR="00664D25" w:rsidRPr="00DB06DF">
          <w:rPr>
            <w:rStyle w:val="Hyperlink"/>
            <w:sz w:val="22"/>
            <w:szCs w:val="22"/>
          </w:rPr>
          <w:t>scp.nabavke@gmail.com</w:t>
        </w:r>
      </w:hyperlink>
      <w:r w:rsidR="00B17B29" w:rsidRPr="00DB06DF">
        <w:rPr>
          <w:sz w:val="22"/>
          <w:szCs w:val="22"/>
          <w:lang w:val="sr-Cyrl-CS"/>
        </w:rPr>
        <w:t xml:space="preserve">  Додатне информације и обавештења у вези са припремом понуде понуђач може тражити искључиво у писменом облику, достављањем захтева на адресу научиоца –</w:t>
      </w:r>
      <w:r w:rsidR="00B17B29" w:rsidRPr="00DB06DF">
        <w:rPr>
          <w:sz w:val="22"/>
          <w:szCs w:val="22"/>
        </w:rPr>
        <w:t xml:space="preserve"> </w:t>
      </w:r>
      <w:r w:rsidR="00B17B29" w:rsidRPr="00DB06DF">
        <w:rPr>
          <w:sz w:val="22"/>
          <w:szCs w:val="22"/>
          <w:lang w:val="sr-Cyrl-CS"/>
        </w:rPr>
        <w:t xml:space="preserve">Студентског центра "Приштина" </w:t>
      </w:r>
      <w:r w:rsidR="00B17B29" w:rsidRPr="00DB06DF">
        <w:rPr>
          <w:sz w:val="22"/>
          <w:szCs w:val="22"/>
        </w:rPr>
        <w:t>-</w:t>
      </w:r>
      <w:r w:rsidR="00B17B29" w:rsidRPr="00DB06DF">
        <w:rPr>
          <w:sz w:val="22"/>
          <w:szCs w:val="22"/>
          <w:lang w:val="sr-Cyrl-CS"/>
        </w:rPr>
        <w:t xml:space="preserve"> Косовск</w:t>
      </w:r>
      <w:r w:rsidR="00B17B29" w:rsidRPr="00DB06DF">
        <w:rPr>
          <w:sz w:val="22"/>
          <w:szCs w:val="22"/>
        </w:rPr>
        <w:t>a</w:t>
      </w:r>
      <w:r w:rsidR="00B17B29" w:rsidRPr="00DB06DF">
        <w:rPr>
          <w:sz w:val="22"/>
          <w:szCs w:val="22"/>
          <w:lang w:val="sr-Cyrl-CS"/>
        </w:rPr>
        <w:t xml:space="preserve"> Митровиц</w:t>
      </w:r>
      <w:r w:rsidR="00B17B29" w:rsidRPr="00DB06DF">
        <w:rPr>
          <w:sz w:val="22"/>
          <w:szCs w:val="22"/>
        </w:rPr>
        <w:t>a</w:t>
      </w:r>
      <w:r w:rsidR="00B17B29" w:rsidRPr="00DB06DF">
        <w:rPr>
          <w:sz w:val="22"/>
          <w:szCs w:val="22"/>
          <w:lang w:val="sr-Cyrl-CS"/>
        </w:rPr>
        <w:t xml:space="preserve">, са назнаком: "питања за комисију за јавну набавку број </w:t>
      </w:r>
      <w:r w:rsidR="00D900A0" w:rsidRPr="008E27EB">
        <w:rPr>
          <w:sz w:val="22"/>
          <w:szCs w:val="22"/>
        </w:rPr>
        <w:t xml:space="preserve">1-ОС </w:t>
      </w:r>
      <w:r w:rsidR="00D900A0" w:rsidRPr="008E27EB">
        <w:rPr>
          <w:sz w:val="22"/>
          <w:szCs w:val="22"/>
          <w:lang w:val="sr-Cyrl-CS"/>
        </w:rPr>
        <w:t>0</w:t>
      </w:r>
      <w:r w:rsidR="00D900A0" w:rsidRPr="008E27EB">
        <w:rPr>
          <w:sz w:val="22"/>
          <w:szCs w:val="22"/>
        </w:rPr>
        <w:t>7</w:t>
      </w:r>
      <w:r w:rsidR="00D900A0" w:rsidRPr="008E27EB">
        <w:rPr>
          <w:sz w:val="22"/>
          <w:szCs w:val="22"/>
          <w:lang w:val="sr-Cyrl-CS"/>
        </w:rPr>
        <w:t>/201</w:t>
      </w:r>
      <w:r w:rsidR="00D900A0" w:rsidRPr="008E27EB">
        <w:rPr>
          <w:sz w:val="22"/>
          <w:szCs w:val="22"/>
        </w:rPr>
        <w:t>6</w:t>
      </w:r>
      <w:r w:rsidR="00D900A0">
        <w:rPr>
          <w:sz w:val="22"/>
          <w:szCs w:val="22"/>
        </w:rPr>
        <w:t xml:space="preserve"> - </w:t>
      </w:r>
      <w:r w:rsidR="00D900A0" w:rsidRPr="008E27EB">
        <w:rPr>
          <w:color w:val="000000"/>
          <w:sz w:val="22"/>
          <w:szCs w:val="22"/>
        </w:rPr>
        <w:t>Набавка душека за потребе смештаја студената у објектима Студентског центра „Приштина“ – Косовска Митровица</w:t>
      </w:r>
      <w:r w:rsidR="00B17B29" w:rsidRPr="00DB06DF">
        <w:rPr>
          <w:sz w:val="22"/>
          <w:szCs w:val="22"/>
          <w:lang w:val="sr-Cyrl-CS"/>
        </w:rPr>
        <w:t>".</w:t>
      </w:r>
    </w:p>
    <w:p w:rsidR="00B17B29" w:rsidRPr="00DB06DF" w:rsidRDefault="00B17B29" w:rsidP="00B17B29">
      <w:pPr>
        <w:autoSpaceDE w:val="0"/>
        <w:autoSpaceDN w:val="0"/>
        <w:adjustRightInd w:val="0"/>
        <w:jc w:val="both"/>
        <w:rPr>
          <w:sz w:val="22"/>
          <w:szCs w:val="22"/>
        </w:rPr>
      </w:pPr>
    </w:p>
    <w:p w:rsidR="00B226DB" w:rsidRPr="00DB06DF" w:rsidRDefault="00B226DB">
      <w:pPr>
        <w:rPr>
          <w:sz w:val="22"/>
          <w:szCs w:val="22"/>
        </w:rPr>
      </w:pPr>
    </w:p>
    <w:sectPr w:rsidR="00B226DB" w:rsidRPr="00DB06DF" w:rsidSect="00B22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roslavCrn">
    <w:panose1 w:val="02000800080000020004"/>
    <w:charset w:val="00"/>
    <w:family w:val="auto"/>
    <w:pitch w:val="variable"/>
    <w:sig w:usb0="00000203" w:usb1="00000000" w:usb2="00000000" w:usb3="00000000" w:csb0="00000005"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F304E9E"/>
    <w:multiLevelType w:val="hybridMultilevel"/>
    <w:tmpl w:val="21C6F906"/>
    <w:lvl w:ilvl="0" w:tplc="61E02E14">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2BEF2B15"/>
    <w:multiLevelType w:val="hybridMultilevel"/>
    <w:tmpl w:val="DC3CA9D6"/>
    <w:lvl w:ilvl="0" w:tplc="57E8B1D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430C5A43"/>
    <w:multiLevelType w:val="hybridMultilevel"/>
    <w:tmpl w:val="F52C5B2C"/>
    <w:lvl w:ilvl="0" w:tplc="5DC25832">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
    <w:nsid w:val="509416D8"/>
    <w:multiLevelType w:val="hybridMultilevel"/>
    <w:tmpl w:val="0E6EE322"/>
    <w:lvl w:ilvl="0" w:tplc="1E063596">
      <w:numFmt w:val="bullet"/>
      <w:lvlText w:val="-"/>
      <w:lvlJc w:val="left"/>
      <w:pPr>
        <w:ind w:left="785" w:hanging="360"/>
      </w:pPr>
      <w:rPr>
        <w:rFonts w:ascii="Times New Roman" w:eastAsia="Times New Roman" w:hAnsi="Times New Roman" w:cs="Times New Roman" w:hint="default"/>
        <w:b/>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nsid w:val="6A9D463C"/>
    <w:multiLevelType w:val="hybridMultilevel"/>
    <w:tmpl w:val="5D38C9D4"/>
    <w:lvl w:ilvl="0" w:tplc="0F6A9F40">
      <w:start w:val="1"/>
      <w:numFmt w:val="ordinal"/>
      <w:pStyle w:val="Heading3"/>
      <w:lvlText w:val="%11"/>
      <w:lvlJc w:val="left"/>
      <w:pPr>
        <w:ind w:left="720" w:hanging="360"/>
      </w:pPr>
      <w:rPr>
        <w:rFonts w:hint="default"/>
      </w:rPr>
    </w:lvl>
    <w:lvl w:ilvl="1" w:tplc="E4F88EE0" w:tentative="1">
      <w:start w:val="1"/>
      <w:numFmt w:val="lowerLetter"/>
      <w:lvlText w:val="%2."/>
      <w:lvlJc w:val="left"/>
      <w:pPr>
        <w:ind w:left="1440" w:hanging="360"/>
      </w:pPr>
    </w:lvl>
    <w:lvl w:ilvl="2" w:tplc="AF60A06A" w:tentative="1">
      <w:start w:val="1"/>
      <w:numFmt w:val="lowerRoman"/>
      <w:lvlText w:val="%3."/>
      <w:lvlJc w:val="right"/>
      <w:pPr>
        <w:ind w:left="2160" w:hanging="180"/>
      </w:pPr>
    </w:lvl>
    <w:lvl w:ilvl="3" w:tplc="7C7888A6" w:tentative="1">
      <w:start w:val="1"/>
      <w:numFmt w:val="decimal"/>
      <w:lvlText w:val="%4."/>
      <w:lvlJc w:val="left"/>
      <w:pPr>
        <w:ind w:left="2880" w:hanging="360"/>
      </w:pPr>
    </w:lvl>
    <w:lvl w:ilvl="4" w:tplc="D9089DE8" w:tentative="1">
      <w:start w:val="1"/>
      <w:numFmt w:val="lowerLetter"/>
      <w:lvlText w:val="%5."/>
      <w:lvlJc w:val="left"/>
      <w:pPr>
        <w:ind w:left="3600" w:hanging="360"/>
      </w:pPr>
    </w:lvl>
    <w:lvl w:ilvl="5" w:tplc="492EF256" w:tentative="1">
      <w:start w:val="1"/>
      <w:numFmt w:val="lowerRoman"/>
      <w:lvlText w:val="%6."/>
      <w:lvlJc w:val="right"/>
      <w:pPr>
        <w:ind w:left="4320" w:hanging="180"/>
      </w:pPr>
    </w:lvl>
    <w:lvl w:ilvl="6" w:tplc="607E410C" w:tentative="1">
      <w:start w:val="1"/>
      <w:numFmt w:val="decimal"/>
      <w:lvlText w:val="%7."/>
      <w:lvlJc w:val="left"/>
      <w:pPr>
        <w:ind w:left="5040" w:hanging="360"/>
      </w:pPr>
    </w:lvl>
    <w:lvl w:ilvl="7" w:tplc="F996A530" w:tentative="1">
      <w:start w:val="1"/>
      <w:numFmt w:val="lowerLetter"/>
      <w:lvlText w:val="%8."/>
      <w:lvlJc w:val="left"/>
      <w:pPr>
        <w:ind w:left="5760" w:hanging="360"/>
      </w:pPr>
    </w:lvl>
    <w:lvl w:ilvl="8" w:tplc="A7FAC110" w:tentative="1">
      <w:start w:val="1"/>
      <w:numFmt w:val="lowerRoman"/>
      <w:lvlText w:val="%9."/>
      <w:lvlJc w:val="right"/>
      <w:pPr>
        <w:ind w:left="6480" w:hanging="180"/>
      </w:pPr>
    </w:lvl>
  </w:abstractNum>
  <w:abstractNum w:abstractNumId="6">
    <w:nsid w:val="6D08288A"/>
    <w:multiLevelType w:val="hybridMultilevel"/>
    <w:tmpl w:val="4A807114"/>
    <w:lvl w:ilvl="0" w:tplc="AB10029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6B26100"/>
    <w:multiLevelType w:val="hybridMultilevel"/>
    <w:tmpl w:val="27B246A0"/>
    <w:lvl w:ilvl="0" w:tplc="04090011">
      <w:start w:val="1"/>
      <w:numFmt w:val="decimal"/>
      <w:lvlText w:val="%1)"/>
      <w:lvlJc w:val="left"/>
      <w:pPr>
        <w:ind w:left="1287" w:hanging="360"/>
      </w:pPr>
      <w:rPr>
        <w:b/>
      </w:rPr>
    </w:lvl>
    <w:lvl w:ilvl="1" w:tplc="04090019">
      <w:start w:val="1"/>
      <w:numFmt w:val="decimal"/>
      <w:lvlText w:val="%2."/>
      <w:lvlJc w:val="left"/>
      <w:pPr>
        <w:ind w:left="2292" w:hanging="645"/>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7"/>
  </w:num>
  <w:num w:numId="3">
    <w:abstractNumId w:val="3"/>
  </w:num>
  <w:num w:numId="4">
    <w:abstractNumId w:val="6"/>
  </w:num>
  <w:num w:numId="5">
    <w:abstractNumId w:val="1"/>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4D25"/>
    <w:rsid w:val="00002B3F"/>
    <w:rsid w:val="00011A98"/>
    <w:rsid w:val="00020AE5"/>
    <w:rsid w:val="000506C5"/>
    <w:rsid w:val="000536DC"/>
    <w:rsid w:val="000605BF"/>
    <w:rsid w:val="000653D3"/>
    <w:rsid w:val="0007665E"/>
    <w:rsid w:val="0007768E"/>
    <w:rsid w:val="00084661"/>
    <w:rsid w:val="000956B4"/>
    <w:rsid w:val="000B2112"/>
    <w:rsid w:val="000E2FCF"/>
    <w:rsid w:val="00123342"/>
    <w:rsid w:val="001517F5"/>
    <w:rsid w:val="001646F0"/>
    <w:rsid w:val="0019236A"/>
    <w:rsid w:val="001A11CA"/>
    <w:rsid w:val="001C0051"/>
    <w:rsid w:val="001C2879"/>
    <w:rsid w:val="001C45F9"/>
    <w:rsid w:val="001D1F6B"/>
    <w:rsid w:val="00202F66"/>
    <w:rsid w:val="0023523E"/>
    <w:rsid w:val="00267641"/>
    <w:rsid w:val="00287C6D"/>
    <w:rsid w:val="002917E2"/>
    <w:rsid w:val="0029770D"/>
    <w:rsid w:val="002B5B60"/>
    <w:rsid w:val="002C7022"/>
    <w:rsid w:val="002D2A33"/>
    <w:rsid w:val="002D49CC"/>
    <w:rsid w:val="002F4C03"/>
    <w:rsid w:val="00307BEE"/>
    <w:rsid w:val="00313736"/>
    <w:rsid w:val="00326D5F"/>
    <w:rsid w:val="00332621"/>
    <w:rsid w:val="0033479E"/>
    <w:rsid w:val="00344D26"/>
    <w:rsid w:val="0034637D"/>
    <w:rsid w:val="00373228"/>
    <w:rsid w:val="00383CC5"/>
    <w:rsid w:val="003B35D1"/>
    <w:rsid w:val="003C5567"/>
    <w:rsid w:val="003D2B06"/>
    <w:rsid w:val="003D4825"/>
    <w:rsid w:val="003E3D0B"/>
    <w:rsid w:val="003E59F0"/>
    <w:rsid w:val="003F325E"/>
    <w:rsid w:val="003F46BE"/>
    <w:rsid w:val="004218D6"/>
    <w:rsid w:val="0046641D"/>
    <w:rsid w:val="00472B5D"/>
    <w:rsid w:val="004C7B5E"/>
    <w:rsid w:val="004D2E00"/>
    <w:rsid w:val="0052759B"/>
    <w:rsid w:val="00536801"/>
    <w:rsid w:val="005404A2"/>
    <w:rsid w:val="005561BE"/>
    <w:rsid w:val="0059447C"/>
    <w:rsid w:val="005A0A1B"/>
    <w:rsid w:val="005C41F1"/>
    <w:rsid w:val="005D559B"/>
    <w:rsid w:val="005D6C62"/>
    <w:rsid w:val="005E4F78"/>
    <w:rsid w:val="005F6C02"/>
    <w:rsid w:val="00600B7D"/>
    <w:rsid w:val="00613609"/>
    <w:rsid w:val="00613E0C"/>
    <w:rsid w:val="00663BB0"/>
    <w:rsid w:val="00664D25"/>
    <w:rsid w:val="006846B1"/>
    <w:rsid w:val="00697DAC"/>
    <w:rsid w:val="006A7C1F"/>
    <w:rsid w:val="006B0535"/>
    <w:rsid w:val="00723EB2"/>
    <w:rsid w:val="00732F6E"/>
    <w:rsid w:val="00752C54"/>
    <w:rsid w:val="007A3D39"/>
    <w:rsid w:val="007B2172"/>
    <w:rsid w:val="007B7830"/>
    <w:rsid w:val="007C1D18"/>
    <w:rsid w:val="007C7414"/>
    <w:rsid w:val="007D09C3"/>
    <w:rsid w:val="00805DCA"/>
    <w:rsid w:val="00865096"/>
    <w:rsid w:val="00887E53"/>
    <w:rsid w:val="008C15FE"/>
    <w:rsid w:val="008E27EB"/>
    <w:rsid w:val="008E3C64"/>
    <w:rsid w:val="00902FB6"/>
    <w:rsid w:val="00923302"/>
    <w:rsid w:val="00956552"/>
    <w:rsid w:val="00981C16"/>
    <w:rsid w:val="00985F52"/>
    <w:rsid w:val="00997413"/>
    <w:rsid w:val="009B2AFC"/>
    <w:rsid w:val="009D1670"/>
    <w:rsid w:val="009D52ED"/>
    <w:rsid w:val="009E1F13"/>
    <w:rsid w:val="00A01D12"/>
    <w:rsid w:val="00A15D41"/>
    <w:rsid w:val="00A37546"/>
    <w:rsid w:val="00A47B69"/>
    <w:rsid w:val="00A517DD"/>
    <w:rsid w:val="00A57114"/>
    <w:rsid w:val="00A800B3"/>
    <w:rsid w:val="00A8662A"/>
    <w:rsid w:val="00AB2DF6"/>
    <w:rsid w:val="00AB4BD1"/>
    <w:rsid w:val="00AD1231"/>
    <w:rsid w:val="00AD2657"/>
    <w:rsid w:val="00B00D07"/>
    <w:rsid w:val="00B1453A"/>
    <w:rsid w:val="00B17B29"/>
    <w:rsid w:val="00B20AD0"/>
    <w:rsid w:val="00B226DB"/>
    <w:rsid w:val="00B27EDA"/>
    <w:rsid w:val="00B46481"/>
    <w:rsid w:val="00B6076A"/>
    <w:rsid w:val="00B60CF4"/>
    <w:rsid w:val="00B64B0C"/>
    <w:rsid w:val="00B7245D"/>
    <w:rsid w:val="00B81A73"/>
    <w:rsid w:val="00BB7195"/>
    <w:rsid w:val="00BC2733"/>
    <w:rsid w:val="00BD4BDD"/>
    <w:rsid w:val="00BE68B1"/>
    <w:rsid w:val="00BF04B8"/>
    <w:rsid w:val="00C11136"/>
    <w:rsid w:val="00C13705"/>
    <w:rsid w:val="00C5770D"/>
    <w:rsid w:val="00C7753F"/>
    <w:rsid w:val="00C80150"/>
    <w:rsid w:val="00CB0506"/>
    <w:rsid w:val="00CB054B"/>
    <w:rsid w:val="00D00409"/>
    <w:rsid w:val="00D02DEF"/>
    <w:rsid w:val="00D56662"/>
    <w:rsid w:val="00D83718"/>
    <w:rsid w:val="00D900A0"/>
    <w:rsid w:val="00D90B05"/>
    <w:rsid w:val="00DA70A4"/>
    <w:rsid w:val="00DB06DF"/>
    <w:rsid w:val="00DB4D80"/>
    <w:rsid w:val="00DB6F95"/>
    <w:rsid w:val="00DB7969"/>
    <w:rsid w:val="00DD5451"/>
    <w:rsid w:val="00DE67E5"/>
    <w:rsid w:val="00DF451E"/>
    <w:rsid w:val="00DF7CB0"/>
    <w:rsid w:val="00E0000B"/>
    <w:rsid w:val="00E00C46"/>
    <w:rsid w:val="00E1781F"/>
    <w:rsid w:val="00E36F5A"/>
    <w:rsid w:val="00E430A5"/>
    <w:rsid w:val="00E902BF"/>
    <w:rsid w:val="00EA3E7A"/>
    <w:rsid w:val="00EB7357"/>
    <w:rsid w:val="00EE4EC9"/>
    <w:rsid w:val="00EF4592"/>
    <w:rsid w:val="00F06D94"/>
    <w:rsid w:val="00F27826"/>
    <w:rsid w:val="00F32CF7"/>
    <w:rsid w:val="00F330BB"/>
    <w:rsid w:val="00F41006"/>
    <w:rsid w:val="00F51135"/>
    <w:rsid w:val="00F93D29"/>
    <w:rsid w:val="00F95696"/>
    <w:rsid w:val="00FB3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D25"/>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4D25"/>
    <w:pPr>
      <w:keepNext/>
      <w:ind w:left="432" w:hanging="432"/>
      <w:jc w:val="center"/>
      <w:outlineLvl w:val="0"/>
    </w:pPr>
    <w:rPr>
      <w:b/>
      <w:bCs/>
      <w:lang w:val="sr-Cyrl-CS"/>
    </w:rPr>
  </w:style>
  <w:style w:type="paragraph" w:styleId="Heading2">
    <w:name w:val="heading 2"/>
    <w:basedOn w:val="Normal"/>
    <w:next w:val="Normal"/>
    <w:link w:val="Heading2Char"/>
    <w:qFormat/>
    <w:rsid w:val="00664D25"/>
    <w:pPr>
      <w:keepNext/>
      <w:ind w:left="576" w:hanging="576"/>
      <w:jc w:val="center"/>
      <w:outlineLvl w:val="1"/>
    </w:pPr>
    <w:rPr>
      <w:rFonts w:ascii="Book Antiqua" w:hAnsi="Book Antiqua"/>
      <w:b/>
      <w:bCs/>
      <w:sz w:val="28"/>
      <w:lang w:val="sr-Cyrl-CS"/>
    </w:rPr>
  </w:style>
  <w:style w:type="paragraph" w:styleId="Heading3">
    <w:name w:val="heading 3"/>
    <w:aliases w:val="DRUGI"/>
    <w:basedOn w:val="Normal"/>
    <w:link w:val="Heading3Char"/>
    <w:qFormat/>
    <w:rsid w:val="00A8662A"/>
    <w:pPr>
      <w:keepNext/>
      <w:numPr>
        <w:numId w:val="1"/>
      </w:numPr>
      <w:spacing w:before="120"/>
      <w:outlineLvl w:val="2"/>
    </w:pPr>
    <w:rPr>
      <w:b/>
      <w:i/>
      <w:szCs w:val="20"/>
      <w:lang w:val="hr-HR"/>
    </w:rPr>
  </w:style>
  <w:style w:type="paragraph" w:styleId="Heading4">
    <w:name w:val="heading 4"/>
    <w:basedOn w:val="Normal"/>
    <w:next w:val="Normal"/>
    <w:link w:val="Heading4Char"/>
    <w:qFormat/>
    <w:rsid w:val="00664D25"/>
    <w:pPr>
      <w:keepNext/>
      <w:ind w:left="864" w:hanging="864"/>
      <w:jc w:val="center"/>
      <w:outlineLvl w:val="3"/>
    </w:pPr>
    <w:rPr>
      <w:rFonts w:ascii="Book Antiqua" w:hAnsi="Book Antiqua"/>
      <w:b/>
      <w:bCs/>
      <w:sz w:val="28"/>
      <w:u w:val="single"/>
      <w:lang w:val="sr-Cyrl-CS"/>
    </w:rPr>
  </w:style>
  <w:style w:type="paragraph" w:styleId="Heading5">
    <w:name w:val="heading 5"/>
    <w:basedOn w:val="Normal"/>
    <w:next w:val="Normal"/>
    <w:link w:val="Heading5Char"/>
    <w:qFormat/>
    <w:rsid w:val="00664D25"/>
    <w:pPr>
      <w:spacing w:before="240" w:after="60"/>
      <w:ind w:left="1008" w:hanging="1008"/>
      <w:outlineLvl w:val="4"/>
    </w:pPr>
    <w:rPr>
      <w:b/>
      <w:bCs/>
      <w:i/>
      <w:iCs/>
      <w:sz w:val="26"/>
      <w:szCs w:val="26"/>
    </w:rPr>
  </w:style>
  <w:style w:type="paragraph" w:styleId="Heading6">
    <w:name w:val="heading 6"/>
    <w:basedOn w:val="Normal"/>
    <w:next w:val="Normal"/>
    <w:link w:val="Heading6Char"/>
    <w:qFormat/>
    <w:rsid w:val="00664D25"/>
    <w:pPr>
      <w:keepNext/>
      <w:ind w:left="1152" w:hanging="1152"/>
      <w:outlineLvl w:val="5"/>
    </w:pPr>
    <w:rPr>
      <w:rFonts w:ascii="Book Antiqua" w:hAnsi="Book Antiqua"/>
      <w:sz w:val="28"/>
      <w:lang w:val="sr-Cyrl-CS"/>
    </w:rPr>
  </w:style>
  <w:style w:type="paragraph" w:styleId="Heading7">
    <w:name w:val="heading 7"/>
    <w:basedOn w:val="Normal"/>
    <w:next w:val="Normal"/>
    <w:link w:val="Heading7Char"/>
    <w:qFormat/>
    <w:rsid w:val="00664D25"/>
    <w:pPr>
      <w:keepNext/>
      <w:ind w:left="1296" w:hanging="1296"/>
      <w:outlineLvl w:val="6"/>
    </w:pPr>
    <w:rPr>
      <w:rFonts w:ascii="Book Antiqua" w:hAnsi="Book Antiqua"/>
      <w:b/>
      <w:bCs/>
      <w:lang w:val="sr-Cyrl-CS"/>
    </w:rPr>
  </w:style>
  <w:style w:type="paragraph" w:styleId="Heading8">
    <w:name w:val="heading 8"/>
    <w:basedOn w:val="Normal"/>
    <w:next w:val="Normal"/>
    <w:link w:val="Heading8Char"/>
    <w:qFormat/>
    <w:rsid w:val="00664D25"/>
    <w:pPr>
      <w:keepNext/>
      <w:ind w:left="1440" w:hanging="1440"/>
      <w:jc w:val="both"/>
      <w:outlineLvl w:val="7"/>
    </w:pPr>
    <w:rPr>
      <w:b/>
      <w:lang w:val="sr-Cyrl-CS"/>
    </w:rPr>
  </w:style>
  <w:style w:type="paragraph" w:styleId="Heading9">
    <w:name w:val="heading 9"/>
    <w:basedOn w:val="Normal"/>
    <w:next w:val="Normal"/>
    <w:link w:val="Heading9Char"/>
    <w:qFormat/>
    <w:rsid w:val="00664D25"/>
    <w:pPr>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DRUGI Char"/>
    <w:basedOn w:val="DefaultParagraphFont"/>
    <w:link w:val="Heading3"/>
    <w:rsid w:val="00A8662A"/>
    <w:rPr>
      <w:rFonts w:ascii="Times New Roman" w:eastAsia="Times New Roman" w:hAnsi="Times New Roman" w:cs="Times New Roman"/>
      <w:b/>
      <w:i/>
      <w:sz w:val="24"/>
      <w:szCs w:val="20"/>
      <w:lang w:val="hr-HR"/>
    </w:rPr>
  </w:style>
  <w:style w:type="character" w:customStyle="1" w:styleId="Heading1Char">
    <w:name w:val="Heading 1 Char"/>
    <w:basedOn w:val="DefaultParagraphFont"/>
    <w:link w:val="Heading1"/>
    <w:rsid w:val="00664D25"/>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664D25"/>
    <w:rPr>
      <w:rFonts w:ascii="Book Antiqua" w:eastAsia="Times New Roman" w:hAnsi="Book Antiqua" w:cs="Times New Roman"/>
      <w:b/>
      <w:bCs/>
      <w:sz w:val="28"/>
      <w:szCs w:val="24"/>
      <w:lang w:val="sr-Cyrl-CS"/>
    </w:rPr>
  </w:style>
  <w:style w:type="character" w:customStyle="1" w:styleId="Heading4Char">
    <w:name w:val="Heading 4 Char"/>
    <w:basedOn w:val="DefaultParagraphFont"/>
    <w:link w:val="Heading4"/>
    <w:rsid w:val="00664D25"/>
    <w:rPr>
      <w:rFonts w:ascii="Book Antiqua" w:eastAsia="Times New Roman" w:hAnsi="Book Antiqua" w:cs="Times New Roman"/>
      <w:b/>
      <w:bCs/>
      <w:sz w:val="28"/>
      <w:szCs w:val="24"/>
      <w:u w:val="single"/>
      <w:lang w:val="sr-Cyrl-CS"/>
    </w:rPr>
  </w:style>
  <w:style w:type="character" w:customStyle="1" w:styleId="Heading5Char">
    <w:name w:val="Heading 5 Char"/>
    <w:basedOn w:val="DefaultParagraphFont"/>
    <w:link w:val="Heading5"/>
    <w:rsid w:val="00664D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64D25"/>
    <w:rPr>
      <w:rFonts w:ascii="Book Antiqua" w:eastAsia="Times New Roman" w:hAnsi="Book Antiqua" w:cs="Times New Roman"/>
      <w:sz w:val="28"/>
      <w:szCs w:val="24"/>
      <w:lang w:val="sr-Cyrl-CS"/>
    </w:rPr>
  </w:style>
  <w:style w:type="character" w:customStyle="1" w:styleId="Heading7Char">
    <w:name w:val="Heading 7 Char"/>
    <w:basedOn w:val="DefaultParagraphFont"/>
    <w:link w:val="Heading7"/>
    <w:rsid w:val="00664D25"/>
    <w:rPr>
      <w:rFonts w:ascii="Book Antiqua" w:eastAsia="Times New Roman" w:hAnsi="Book Antiqua" w:cs="Times New Roman"/>
      <w:b/>
      <w:bCs/>
      <w:sz w:val="24"/>
      <w:szCs w:val="24"/>
      <w:lang w:val="sr-Cyrl-CS"/>
    </w:rPr>
  </w:style>
  <w:style w:type="character" w:customStyle="1" w:styleId="Heading8Char">
    <w:name w:val="Heading 8 Char"/>
    <w:basedOn w:val="DefaultParagraphFont"/>
    <w:link w:val="Heading8"/>
    <w:rsid w:val="00664D25"/>
    <w:rPr>
      <w:rFonts w:ascii="Times New Roman" w:eastAsia="Times New Roman" w:hAnsi="Times New Roman" w:cs="Times New Roman"/>
      <w:b/>
      <w:sz w:val="24"/>
      <w:szCs w:val="24"/>
      <w:lang w:val="sr-Cyrl-CS"/>
    </w:rPr>
  </w:style>
  <w:style w:type="character" w:customStyle="1" w:styleId="Heading9Char">
    <w:name w:val="Heading 9 Char"/>
    <w:basedOn w:val="DefaultParagraphFont"/>
    <w:link w:val="Heading9"/>
    <w:rsid w:val="00664D25"/>
    <w:rPr>
      <w:rFonts w:ascii="Arial" w:eastAsia="Times New Roman" w:hAnsi="Arial" w:cs="Arial"/>
    </w:rPr>
  </w:style>
  <w:style w:type="character" w:styleId="Hyperlink">
    <w:name w:val="Hyperlink"/>
    <w:uiPriority w:val="99"/>
    <w:rsid w:val="00664D25"/>
    <w:rPr>
      <w:color w:val="0000FF"/>
      <w:u w:val="single"/>
    </w:rPr>
  </w:style>
  <w:style w:type="character" w:styleId="PageNumber">
    <w:name w:val="page number"/>
    <w:basedOn w:val="DefaultParagraphFont"/>
    <w:rsid w:val="00B17B29"/>
  </w:style>
  <w:style w:type="paragraph" w:styleId="ListParagraph">
    <w:name w:val="List Paragraph"/>
    <w:basedOn w:val="Normal"/>
    <w:uiPriority w:val="34"/>
    <w:qFormat/>
    <w:rsid w:val="00B17B29"/>
    <w:pPr>
      <w:ind w:left="720"/>
      <w:contextualSpacing/>
    </w:pPr>
  </w:style>
  <w:style w:type="paragraph" w:styleId="BalloonText">
    <w:name w:val="Balloon Text"/>
    <w:basedOn w:val="Normal"/>
    <w:link w:val="BalloonTextChar"/>
    <w:uiPriority w:val="99"/>
    <w:semiHidden/>
    <w:unhideWhenUsed/>
    <w:rsid w:val="005A0A1B"/>
    <w:rPr>
      <w:rFonts w:ascii="Tahoma" w:hAnsi="Tahoma" w:cs="Tahoma"/>
      <w:sz w:val="16"/>
      <w:szCs w:val="16"/>
    </w:rPr>
  </w:style>
  <w:style w:type="character" w:customStyle="1" w:styleId="BalloonTextChar">
    <w:name w:val="Balloon Text Char"/>
    <w:basedOn w:val="DefaultParagraphFont"/>
    <w:link w:val="BalloonText"/>
    <w:uiPriority w:val="99"/>
    <w:semiHidden/>
    <w:rsid w:val="005A0A1B"/>
    <w:rPr>
      <w:rFonts w:ascii="Tahoma" w:eastAsia="Times New Roman" w:hAnsi="Tahoma" w:cs="Tahoma"/>
      <w:sz w:val="16"/>
      <w:szCs w:val="16"/>
    </w:rPr>
  </w:style>
  <w:style w:type="paragraph" w:customStyle="1" w:styleId="tenderi-novi">
    <w:name w:val="tenderi-novi"/>
    <w:basedOn w:val="Normal"/>
    <w:rsid w:val="00E902BF"/>
    <w:pPr>
      <w:spacing w:before="100" w:beforeAutospacing="1" w:after="100" w:afterAutospacing="1"/>
    </w:pPr>
  </w:style>
  <w:style w:type="paragraph" w:customStyle="1" w:styleId="TableContents">
    <w:name w:val="Table Contents"/>
    <w:basedOn w:val="Normal"/>
    <w:rsid w:val="00AB4BD1"/>
    <w:pPr>
      <w:suppressLineNumbers/>
      <w:suppressAutoHyphens/>
    </w:pPr>
    <w:rPr>
      <w:rFonts w:ascii="Verdana" w:hAnsi="Verdana"/>
      <w:lang w:eastAsia="ar-SA"/>
    </w:rPr>
  </w:style>
</w:styles>
</file>

<file path=word/webSettings.xml><?xml version="1.0" encoding="utf-8"?>
<w:webSettings xmlns:r="http://schemas.openxmlformats.org/officeDocument/2006/relationships" xmlns:w="http://schemas.openxmlformats.org/wordprocessingml/2006/main">
  <w:divs>
    <w:div w:id="97137897">
      <w:bodyDiv w:val="1"/>
      <w:marLeft w:val="0"/>
      <w:marRight w:val="0"/>
      <w:marTop w:val="0"/>
      <w:marBottom w:val="0"/>
      <w:divBdr>
        <w:top w:val="none" w:sz="0" w:space="0" w:color="auto"/>
        <w:left w:val="none" w:sz="0" w:space="0" w:color="auto"/>
        <w:bottom w:val="none" w:sz="0" w:space="0" w:color="auto"/>
        <w:right w:val="none" w:sz="0" w:space="0" w:color="auto"/>
      </w:divBdr>
    </w:div>
    <w:div w:id="356808761">
      <w:bodyDiv w:val="1"/>
      <w:marLeft w:val="0"/>
      <w:marRight w:val="0"/>
      <w:marTop w:val="0"/>
      <w:marBottom w:val="0"/>
      <w:divBdr>
        <w:top w:val="none" w:sz="0" w:space="0" w:color="auto"/>
        <w:left w:val="none" w:sz="0" w:space="0" w:color="auto"/>
        <w:bottom w:val="none" w:sz="0" w:space="0" w:color="auto"/>
        <w:right w:val="none" w:sz="0" w:space="0" w:color="auto"/>
      </w:divBdr>
    </w:div>
    <w:div w:id="1411921784">
      <w:bodyDiv w:val="1"/>
      <w:marLeft w:val="0"/>
      <w:marRight w:val="0"/>
      <w:marTop w:val="0"/>
      <w:marBottom w:val="0"/>
      <w:divBdr>
        <w:top w:val="none" w:sz="0" w:space="0" w:color="auto"/>
        <w:left w:val="none" w:sz="0" w:space="0" w:color="auto"/>
        <w:bottom w:val="none" w:sz="0" w:space="0" w:color="auto"/>
        <w:right w:val="none" w:sz="0" w:space="0" w:color="auto"/>
      </w:divBdr>
    </w:div>
    <w:div w:id="1505903441">
      <w:bodyDiv w:val="1"/>
      <w:marLeft w:val="0"/>
      <w:marRight w:val="0"/>
      <w:marTop w:val="0"/>
      <w:marBottom w:val="0"/>
      <w:divBdr>
        <w:top w:val="none" w:sz="0" w:space="0" w:color="auto"/>
        <w:left w:val="none" w:sz="0" w:space="0" w:color="auto"/>
        <w:bottom w:val="none" w:sz="0" w:space="0" w:color="auto"/>
        <w:right w:val="none" w:sz="0" w:space="0" w:color="auto"/>
      </w:divBdr>
    </w:div>
    <w:div w:id="211393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p.nabav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p.nabavke@gmail.com" TargetMode="External"/><Relationship Id="rId5" Type="http://schemas.openxmlformats.org/officeDocument/2006/relationships/hyperlink" Target="http://www.scp.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55</cp:revision>
  <cp:lastPrinted>2014-09-19T06:17:00Z</cp:lastPrinted>
  <dcterms:created xsi:type="dcterms:W3CDTF">2013-06-04T11:48:00Z</dcterms:created>
  <dcterms:modified xsi:type="dcterms:W3CDTF">2016-07-01T08:31:00Z</dcterms:modified>
</cp:coreProperties>
</file>